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8357576"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F57FA8">
        <w:rPr>
          <w:rFonts w:ascii="GHEA Grapalat" w:hAnsi="GHEA Grapalat"/>
          <w:i w:val="0"/>
          <w:lang w:val="af-ZA"/>
        </w:rPr>
        <w:t>ԳԿՍՊԸ-ԳՀԾՁԲ-(Բ.Դ.Լ.)-26/06</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AC70BC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57FA8">
        <w:rPr>
          <w:rFonts w:ascii="GHEA Grapalat" w:hAnsi="GHEA Grapalat"/>
          <w:b/>
          <w:i w:val="0"/>
          <w:lang w:val="af-ZA"/>
        </w:rPr>
        <w:t>միջոցառումների հետ կապված</w:t>
      </w:r>
      <w:r w:rsidR="00966C82">
        <w:rPr>
          <w:rFonts w:ascii="GHEA Grapalat" w:hAnsi="GHEA Grapalat"/>
          <w:b/>
          <w:i w:val="0"/>
          <w:lang w:val="af-ZA"/>
        </w:rPr>
        <w:t xml:space="preserve"> ծառայություններ</w:t>
      </w:r>
      <w:r w:rsidR="00C81506" w:rsidRPr="00E63F17">
        <w:rPr>
          <w:rFonts w:ascii="GHEA Grapalat" w:hAnsi="GHEA Grapalat"/>
          <w:b/>
          <w:i w:val="0"/>
          <w:lang w:val="af-ZA"/>
        </w:rPr>
        <w:t>ի</w:t>
      </w:r>
      <w:r w:rsidR="00B66574">
        <w:rPr>
          <w:rFonts w:ascii="GHEA Grapalat" w:hAnsi="GHEA Grapalat"/>
          <w:b/>
          <w:i w:val="0"/>
          <w:lang w:val="hy-AM"/>
        </w:rPr>
        <w:t xml:space="preserve"> </w:t>
      </w:r>
      <w:r w:rsidR="00B66574" w:rsidRPr="00B66574">
        <w:rPr>
          <w:rFonts w:ascii="GHEA Grapalat" w:hAnsi="GHEA Grapalat"/>
          <w:b/>
          <w:i w:val="0"/>
          <w:lang w:val="af-ZA"/>
        </w:rPr>
        <w:t>(</w:t>
      </w:r>
      <w:r w:rsidR="00B66574">
        <w:rPr>
          <w:rFonts w:ascii="GHEA Grapalat" w:hAnsi="GHEA Grapalat"/>
          <w:b/>
          <w:i w:val="0"/>
          <w:lang w:val="hy-AM"/>
        </w:rPr>
        <w:t>մ</w:t>
      </w:r>
      <w:r w:rsidR="00B66574" w:rsidRPr="00B66574">
        <w:rPr>
          <w:rFonts w:ascii="GHEA Grapalat" w:hAnsi="GHEA Grapalat"/>
          <w:b/>
          <w:i w:val="0"/>
          <w:lang w:val="af-ZA"/>
        </w:rPr>
        <w:t>րցաշարի նկարահանում և ուղիղ հեռարձակում համացանցո</w:t>
      </w:r>
      <w:r w:rsidR="00B66574">
        <w:rPr>
          <w:rFonts w:ascii="GHEA Grapalat" w:hAnsi="GHEA Grapalat"/>
          <w:b/>
          <w:i w:val="0"/>
          <w:lang w:val="hy-AM"/>
        </w:rPr>
        <w:t>վ</w:t>
      </w:r>
      <w:r w:rsidR="00B66574" w:rsidRPr="00B66574">
        <w:rPr>
          <w:rFonts w:ascii="GHEA Grapalat" w:hAnsi="GHEA Grapalat"/>
          <w:b/>
          <w:i w:val="0"/>
          <w:lang w:val="af-ZA"/>
        </w:rPr>
        <w:t>)</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նաև մասնակ</w:t>
      </w:r>
      <w:bookmarkStart w:id="1" w:name="_GoBack"/>
      <w:bookmarkEnd w:id="1"/>
      <w:r w:rsidR="00A20B69" w:rsidRPr="00064ADD">
        <w:rPr>
          <w:rFonts w:ascii="GHEA Grapalat" w:hAnsi="GHEA Grapalat"/>
          <w:sz w:val="20"/>
          <w:szCs w:val="20"/>
          <w:lang w:val="af-ZA"/>
        </w:rPr>
        <w:t xml:space="preserve">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495C912"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F57FA8">
        <w:rPr>
          <w:rFonts w:ascii="GHEA Grapalat" w:hAnsi="GHEA Grapalat"/>
          <w:i w:val="0"/>
          <w:lang w:val="af-ZA"/>
        </w:rPr>
        <w:t>13:10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795B0AA"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F57FA8">
        <w:rPr>
          <w:rFonts w:ascii="GHEA Grapalat" w:hAnsi="GHEA Grapalat"/>
          <w:b/>
          <w:i w:val="0"/>
          <w:lang w:val="af-ZA"/>
        </w:rPr>
        <w:t>13:10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61A997D9"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F57FA8">
        <w:rPr>
          <w:rFonts w:ascii="GHEA Grapalat" w:hAnsi="GHEA Grapalat"/>
          <w:color w:val="000000"/>
          <w:sz w:val="21"/>
          <w:szCs w:val="21"/>
          <w:shd w:val="clear" w:color="auto" w:fill="FFFFFF"/>
          <w:lang w:val="hy-AM"/>
        </w:rPr>
        <w:t>ԳԿՍՊԸ-ԳՀԾՁԲ-(Բ.Դ.Լ.)-26/06</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76355BFF" w:rsidR="00C81506" w:rsidRPr="00F629A7" w:rsidRDefault="00C81506" w:rsidP="00B26CAC">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F57FA8">
        <w:rPr>
          <w:rFonts w:ascii="GHEA Grapalat" w:hAnsi="GHEA Grapalat" w:cs="Sylfaen"/>
          <w:bCs/>
        </w:rPr>
        <w:t>ՄԻՋՈՑԱՌՈՒՄՆԵՐԻ</w:t>
      </w:r>
      <w:r w:rsidR="00F57FA8" w:rsidRPr="00F57FA8">
        <w:rPr>
          <w:rFonts w:ascii="GHEA Grapalat" w:hAnsi="GHEA Grapalat" w:cs="Sylfaen"/>
          <w:bCs/>
          <w:lang w:val="af-ZA"/>
        </w:rPr>
        <w:t xml:space="preserve"> </w:t>
      </w:r>
      <w:r w:rsidR="00F57FA8">
        <w:rPr>
          <w:rFonts w:ascii="GHEA Grapalat" w:hAnsi="GHEA Grapalat" w:cs="Sylfaen"/>
          <w:bCs/>
        </w:rPr>
        <w:t>ՀԵՏ</w:t>
      </w:r>
      <w:r w:rsidR="00F57FA8" w:rsidRPr="00F57FA8">
        <w:rPr>
          <w:rFonts w:ascii="GHEA Grapalat" w:hAnsi="GHEA Grapalat" w:cs="Sylfaen"/>
          <w:bCs/>
          <w:lang w:val="af-ZA"/>
        </w:rPr>
        <w:t xml:space="preserve"> </w:t>
      </w:r>
      <w:r w:rsidR="00F57FA8">
        <w:rPr>
          <w:rFonts w:ascii="GHEA Grapalat" w:hAnsi="GHEA Grapalat" w:cs="Sylfaen"/>
          <w:bCs/>
        </w:rPr>
        <w:t>ԿԱՊՎԱԾ</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65B8C6F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F57FA8">
        <w:rPr>
          <w:rFonts w:ascii="GHEA Grapalat" w:hAnsi="GHEA Grapalat"/>
          <w:b/>
          <w:sz w:val="20"/>
          <w:lang w:val="af-ZA"/>
        </w:rPr>
        <w:t xml:space="preserve">ՄԻՋՈՑԱՌՈՒՄՆԵՐԻ ՀԵՏ ԿԱՊՎԱԾ </w:t>
      </w:r>
      <w:r w:rsidR="00B26CAC">
        <w:rPr>
          <w:rFonts w:ascii="GHEA Grapalat" w:hAnsi="GHEA Grapalat"/>
          <w:b/>
          <w:sz w:val="20"/>
          <w:lang w:val="af-ZA"/>
        </w:rPr>
        <w:t xml:space="preserve"> </w:t>
      </w:r>
      <w:r w:rsidR="00966C8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33541C7"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F57FA8">
        <w:rPr>
          <w:rFonts w:ascii="GHEA Grapalat" w:hAnsi="GHEA Grapalat" w:cs="Sylfaen"/>
          <w:sz w:val="20"/>
        </w:rPr>
        <w:t>ԳԿՍՊԸ</w:t>
      </w:r>
      <w:r w:rsidR="00F57FA8" w:rsidRPr="00F57FA8">
        <w:rPr>
          <w:rFonts w:ascii="GHEA Grapalat" w:hAnsi="GHEA Grapalat" w:cs="Sylfaen"/>
          <w:sz w:val="20"/>
          <w:lang w:val="af-ZA"/>
        </w:rPr>
        <w:t>-</w:t>
      </w:r>
      <w:r w:rsidR="00F57FA8">
        <w:rPr>
          <w:rFonts w:ascii="GHEA Grapalat" w:hAnsi="GHEA Grapalat" w:cs="Sylfaen"/>
          <w:sz w:val="20"/>
        </w:rPr>
        <w:t>ԳՀԾՁԲ</w:t>
      </w:r>
      <w:r w:rsidR="00F57FA8" w:rsidRPr="00F57FA8">
        <w:rPr>
          <w:rFonts w:ascii="GHEA Grapalat" w:hAnsi="GHEA Grapalat" w:cs="Sylfaen"/>
          <w:sz w:val="20"/>
          <w:lang w:val="af-ZA"/>
        </w:rPr>
        <w:t>-(</w:t>
      </w:r>
      <w:r w:rsidR="00F57FA8">
        <w:rPr>
          <w:rFonts w:ascii="GHEA Grapalat" w:hAnsi="GHEA Grapalat" w:cs="Sylfaen"/>
          <w:sz w:val="20"/>
        </w:rPr>
        <w:t>Բ</w:t>
      </w:r>
      <w:r w:rsidR="00F57FA8" w:rsidRPr="00F57FA8">
        <w:rPr>
          <w:rFonts w:ascii="GHEA Grapalat" w:hAnsi="GHEA Grapalat" w:cs="Sylfaen"/>
          <w:sz w:val="20"/>
          <w:lang w:val="af-ZA"/>
        </w:rPr>
        <w:t>.</w:t>
      </w:r>
      <w:r w:rsidR="00F57FA8">
        <w:rPr>
          <w:rFonts w:ascii="GHEA Grapalat" w:hAnsi="GHEA Grapalat" w:cs="Sylfaen"/>
          <w:sz w:val="20"/>
        </w:rPr>
        <w:t>Դ</w:t>
      </w:r>
      <w:r w:rsidR="00F57FA8" w:rsidRPr="00F57FA8">
        <w:rPr>
          <w:rFonts w:ascii="GHEA Grapalat" w:hAnsi="GHEA Grapalat" w:cs="Sylfaen"/>
          <w:sz w:val="20"/>
          <w:lang w:val="af-ZA"/>
        </w:rPr>
        <w:t>.</w:t>
      </w:r>
      <w:r w:rsidR="00F57FA8">
        <w:rPr>
          <w:rFonts w:ascii="GHEA Grapalat" w:hAnsi="GHEA Grapalat" w:cs="Sylfaen"/>
          <w:sz w:val="20"/>
        </w:rPr>
        <w:t>Լ</w:t>
      </w:r>
      <w:r w:rsidR="00F57FA8" w:rsidRPr="00F57FA8">
        <w:rPr>
          <w:rFonts w:ascii="GHEA Grapalat" w:hAnsi="GHEA Grapalat" w:cs="Sylfaen"/>
          <w:sz w:val="20"/>
          <w:lang w:val="af-ZA"/>
        </w:rPr>
        <w:t>.)-26/06</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8173B0C"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F57FA8">
        <w:rPr>
          <w:rFonts w:ascii="GHEA Grapalat" w:hAnsi="GHEA Grapalat"/>
          <w:i w:val="0"/>
        </w:rPr>
        <w:t xml:space="preserve">միջոցառումների հետ կապված </w:t>
      </w:r>
      <w:r w:rsidR="00966C82">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F57FA8"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DEA2815" w:rsidR="00F57FA8" w:rsidRDefault="00F57FA8" w:rsidP="00F57FA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4554CAD1" w:rsidR="00F57FA8" w:rsidRPr="005D621A" w:rsidRDefault="00F57FA8" w:rsidP="00F57FA8">
            <w:pPr>
              <w:jc w:val="center"/>
              <w:rPr>
                <w:rFonts w:ascii="GHEA Grapalat" w:hAnsi="GHEA Grapalat" w:cs="Calibri"/>
                <w:color w:val="000000"/>
                <w:sz w:val="18"/>
                <w:szCs w:val="18"/>
              </w:rPr>
            </w:pPr>
            <w:r>
              <w:rPr>
                <w:rFonts w:ascii="GHEA Grapalat" w:hAnsi="GHEA Grapalat" w:cs="Calibri"/>
                <w:color w:val="000000"/>
                <w:sz w:val="18"/>
                <w:szCs w:val="18"/>
                <w:lang w:val="hy-AM"/>
              </w:rPr>
              <w:t>2250000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4643F5C6" w:rsidR="00F57FA8" w:rsidRDefault="00F57FA8" w:rsidP="00F57FA8">
            <w:pPr>
              <w:jc w:val="center"/>
              <w:rPr>
                <w:rFonts w:ascii="GHEA Grapalat" w:hAnsi="GHEA Grapalat" w:cs="Calibri"/>
                <w:color w:val="000000"/>
                <w:sz w:val="18"/>
                <w:szCs w:val="18"/>
              </w:rPr>
            </w:pPr>
            <w:r>
              <w:rPr>
                <w:rFonts w:ascii="GHEA Grapalat" w:hAnsi="GHEA Grapalat" w:cs="Calibri"/>
                <w:color w:val="000000"/>
                <w:sz w:val="18"/>
                <w:szCs w:val="18"/>
              </w:rPr>
              <w:t>79951100/1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6AD94DC5" w:rsidR="00F57FA8" w:rsidRDefault="00F57FA8" w:rsidP="00F57FA8">
            <w:pPr>
              <w:rPr>
                <w:rFonts w:ascii="GHEA Grapalat" w:hAnsi="GHEA Grapalat" w:cs="Calibri"/>
                <w:color w:val="000000"/>
                <w:sz w:val="18"/>
                <w:szCs w:val="18"/>
              </w:rPr>
            </w:pPr>
            <w:r>
              <w:rPr>
                <w:rFonts w:ascii="GHEA Grapalat" w:hAnsi="GHEA Grapalat" w:cs="Calibri"/>
                <w:color w:val="000000"/>
                <w:sz w:val="18"/>
                <w:szCs w:val="18"/>
              </w:rPr>
              <w:t xml:space="preserve">միջոցառումների հետ կապված ծառայություններ </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D24556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F57FA8">
        <w:rPr>
          <w:rFonts w:ascii="GHEA Grapalat" w:hAnsi="GHEA Grapalat" w:cs="Sylfaen"/>
          <w:szCs w:val="24"/>
          <w:lang w:val="hy-AM"/>
        </w:rPr>
        <w:t>13:10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28494B9"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F57FA8">
        <w:rPr>
          <w:rFonts w:ascii="GHEA Grapalat" w:hAnsi="GHEA Grapalat" w:cs="Sylfaen"/>
        </w:rPr>
        <w:t>13:10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2B1719B9"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57FA8">
        <w:rPr>
          <w:rFonts w:ascii="GHEA Grapalat" w:hAnsi="GHEA Grapalat"/>
          <w:b/>
          <w:lang w:val="es-ES"/>
        </w:rPr>
        <w:t>ԳԿՍՊԸ-ԳՀԾՁԲ-(Բ.Դ.Լ.)-26/06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0347BECF"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F57FA8">
        <w:rPr>
          <w:rFonts w:ascii="GHEA Grapalat" w:hAnsi="GHEA Grapalat"/>
          <w:sz w:val="20"/>
          <w:szCs w:val="20"/>
          <w:lang w:val="es-ES"/>
        </w:rPr>
        <w:t>ԳԿՍՊԸ-ԳՀԾՁԲ-(Բ.Դ.Լ.)-26/06</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4CA5AD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57FA8">
        <w:rPr>
          <w:rFonts w:ascii="GHEA Grapalat" w:hAnsi="GHEA Grapalat" w:cs="Arial"/>
          <w:sz w:val="20"/>
          <w:szCs w:val="20"/>
          <w:lang w:val="es-ES"/>
        </w:rPr>
        <w:t>ԳԿՍՊԸ-ԳՀԾՁԲ-(Բ.Դ.Լ.)-26/</w:t>
      </w:r>
      <w:proofErr w:type="gramStart"/>
      <w:r w:rsidR="00F57FA8">
        <w:rPr>
          <w:rFonts w:ascii="GHEA Grapalat" w:hAnsi="GHEA Grapalat" w:cs="Arial"/>
          <w:sz w:val="20"/>
          <w:szCs w:val="20"/>
          <w:lang w:val="es-ES"/>
        </w:rPr>
        <w:t>06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EB8147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F57FA8">
        <w:rPr>
          <w:rFonts w:ascii="GHEA Grapalat" w:hAnsi="GHEA Grapalat" w:cs="Sylfaen"/>
          <w:sz w:val="20"/>
          <w:szCs w:val="20"/>
          <w:lang w:val="hy-AM"/>
        </w:rPr>
        <w:t>ԳԿՍՊԸ-ԳՀԾՁԲ-(Բ.Դ.Լ.)-26/06</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FE64F6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57FA8">
        <w:rPr>
          <w:rFonts w:ascii="GHEA Grapalat" w:hAnsi="GHEA Grapalat"/>
          <w:b/>
          <w:lang w:val="es-ES"/>
        </w:rPr>
        <w:t>ԳԿՍՊԸ-ԳՀԾՁԲ-(Բ.Դ.Լ.)-26/06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4AC1A1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57FA8">
        <w:rPr>
          <w:rFonts w:ascii="GHEA Grapalat" w:hAnsi="GHEA Grapalat"/>
          <w:b/>
          <w:lang w:val="hy-AM"/>
        </w:rPr>
        <w:t>ԳԿՍՊԸ-ԳՀԾՁԲ-(Բ.Դ.Լ.)-26/06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5456E3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57FA8">
        <w:rPr>
          <w:rFonts w:ascii="GHEA Grapalat" w:hAnsi="GHEA Grapalat" w:cs="Arial"/>
          <w:sz w:val="20"/>
          <w:szCs w:val="20"/>
          <w:lang w:val="es-ES"/>
        </w:rPr>
        <w:t>ԳԿՍՊԸ-ԳՀԾՁԲ-(Բ.Դ.Լ.)-26/</w:t>
      </w:r>
      <w:proofErr w:type="gramStart"/>
      <w:r w:rsidR="00F57FA8">
        <w:rPr>
          <w:rFonts w:ascii="GHEA Grapalat" w:hAnsi="GHEA Grapalat" w:cs="Arial"/>
          <w:sz w:val="20"/>
          <w:szCs w:val="20"/>
          <w:lang w:val="es-ES"/>
        </w:rPr>
        <w:t>06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F57FA8"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57FA8"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57FA8"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57FA8"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10A7321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57FA8">
        <w:rPr>
          <w:rFonts w:ascii="GHEA Grapalat" w:hAnsi="GHEA Grapalat"/>
          <w:b/>
          <w:lang w:val="hy-AM"/>
        </w:rPr>
        <w:t>ԳԿՍՊԸ-ԳՀԾՁԲ-(Բ.Դ.Լ.)-26/06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C80F529"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F57FA8">
        <w:rPr>
          <w:rFonts w:ascii="GHEA Grapalat" w:hAnsi="GHEA Grapalat" w:cs="GHEA Grapalat"/>
          <w:sz w:val="20"/>
          <w:szCs w:val="20"/>
          <w:lang w:val="pt-BR"/>
        </w:rPr>
        <w:t>ԳԿՍՊԸ-ԳՀԾՁԲ-(Բ.Դ.Լ.)-26/06</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F57FA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F57FA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F57FA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F57FA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F57FA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418EBBD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57FA8">
        <w:rPr>
          <w:rFonts w:ascii="GHEA Grapalat" w:hAnsi="GHEA Grapalat" w:cs="Sylfaen"/>
          <w:b/>
          <w:lang w:val="hy-AM"/>
        </w:rPr>
        <w:t>ԳԿՍՊԸ-ԳՀԾՁԲ-(Բ.Դ.Լ.)-26/06</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35CF019"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F57FA8">
        <w:rPr>
          <w:rFonts w:ascii="GHEA Grapalat" w:hAnsi="GHEA Grapalat" w:cs="GHEA Grapalat"/>
          <w:sz w:val="20"/>
          <w:szCs w:val="20"/>
          <w:lang w:val="pt-BR"/>
        </w:rPr>
        <w:t>ԳԿՍՊԸ-ԳՀԾՁԲ-(Բ.Դ.Լ.)-26/06</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F57FA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F57FA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F57FA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F57FA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F57FA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665D698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57FA8">
        <w:rPr>
          <w:rFonts w:ascii="GHEA Grapalat" w:hAnsi="GHEA Grapalat" w:cs="Sylfaen"/>
          <w:b/>
          <w:lang w:val="hy-AM"/>
        </w:rPr>
        <w:t>ԳԿՍՊԸ-ԳՀԾՁԲ-(Բ.Դ.Լ.)-26/06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254B81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F57FA8">
        <w:rPr>
          <w:rFonts w:ascii="GHEA Grapalat" w:hAnsi="GHEA Grapalat" w:cs="Sylfaen"/>
          <w:sz w:val="20"/>
          <w:lang w:val="hy-AM"/>
        </w:rPr>
        <w:t xml:space="preserve">միջոցառումների հետ կապված </w:t>
      </w:r>
      <w:r w:rsidR="00B26CAC">
        <w:rPr>
          <w:rFonts w:ascii="GHEA Grapalat" w:hAnsi="GHEA Grapalat" w:cs="Sylfaen"/>
          <w:sz w:val="20"/>
          <w:lang w:val="hy-AM"/>
        </w:rPr>
        <w:t xml:space="preserve"> </w:t>
      </w:r>
      <w:r w:rsidR="00966C82">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AD1726">
      <w:pPr>
        <w:rPr>
          <w:rFonts w:ascii="GHEA Grapalat" w:hAnsi="GHEA Grapalat"/>
          <w:sz w:val="20"/>
          <w:lang w:val="hy-AM"/>
        </w:rPr>
      </w:pPr>
    </w:p>
    <w:p w14:paraId="75BC1B00" w14:textId="77777777" w:rsidR="00F57FA8" w:rsidRDefault="00F57FA8" w:rsidP="00F57FA8">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4C64CDC7" w14:textId="77777777" w:rsidR="00F57FA8" w:rsidRDefault="00F57FA8" w:rsidP="00F57FA8">
      <w:pPr>
        <w:jc w:val="right"/>
        <w:rPr>
          <w:rFonts w:ascii="GHEA Grapalat" w:hAnsi="GHEA Grapalat"/>
          <w:sz w:val="18"/>
          <w:szCs w:val="18"/>
          <w:lang w:val="hy-AM"/>
        </w:rPr>
      </w:pPr>
      <w:r>
        <w:rPr>
          <w:rFonts w:ascii="GHEA Grapalat" w:hAnsi="GHEA Grapalat"/>
          <w:sz w:val="20"/>
          <w:lang w:val="hy-AM"/>
        </w:rPr>
        <w:tab/>
      </w:r>
      <w:r>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2261"/>
        <w:gridCol w:w="4278"/>
        <w:gridCol w:w="909"/>
        <w:gridCol w:w="1183"/>
        <w:gridCol w:w="1314"/>
        <w:gridCol w:w="25"/>
      </w:tblGrid>
      <w:tr w:rsidR="00F57FA8" w14:paraId="2A86C4C8" w14:textId="77777777" w:rsidTr="00ED510B">
        <w:trPr>
          <w:jc w:val="center"/>
        </w:trPr>
        <w:tc>
          <w:tcPr>
            <w:tcW w:w="11139" w:type="dxa"/>
            <w:gridSpan w:val="7"/>
            <w:tcBorders>
              <w:top w:val="single" w:sz="4" w:space="0" w:color="auto"/>
              <w:left w:val="single" w:sz="4" w:space="0" w:color="auto"/>
              <w:bottom w:val="single" w:sz="4" w:space="0" w:color="auto"/>
              <w:right w:val="single" w:sz="4" w:space="0" w:color="auto"/>
            </w:tcBorders>
            <w:hideMark/>
          </w:tcPr>
          <w:p w14:paraId="52373205" w14:textId="77777777" w:rsidR="00F57FA8" w:rsidRDefault="00F57FA8" w:rsidP="00ED510B">
            <w:pPr>
              <w:jc w:val="center"/>
              <w:rPr>
                <w:rFonts w:ascii="GHEA Grapalat" w:hAnsi="GHEA Grapalat"/>
                <w:sz w:val="18"/>
              </w:rPr>
            </w:pPr>
            <w:r>
              <w:rPr>
                <w:rFonts w:ascii="GHEA Grapalat" w:hAnsi="GHEA Grapalat"/>
                <w:sz w:val="20"/>
                <w:lang w:val="hy-AM"/>
              </w:rPr>
              <w:tab/>
            </w:r>
            <w:r>
              <w:rPr>
                <w:rFonts w:ascii="GHEA Grapalat" w:hAnsi="GHEA Grapalat"/>
                <w:sz w:val="18"/>
              </w:rPr>
              <w:t>Ծառայության</w:t>
            </w:r>
          </w:p>
        </w:tc>
      </w:tr>
      <w:tr w:rsidR="00F57FA8" w14:paraId="6D353BE4" w14:textId="77777777" w:rsidTr="00ED510B">
        <w:trPr>
          <w:gridAfter w:val="1"/>
          <w:wAfter w:w="25" w:type="dxa"/>
          <w:trHeight w:val="242"/>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0F37F3C4" w14:textId="77777777" w:rsidR="00F57FA8" w:rsidRPr="001E5715" w:rsidRDefault="00F57FA8" w:rsidP="00ED510B">
            <w:pPr>
              <w:jc w:val="center"/>
              <w:rPr>
                <w:rFonts w:ascii="GHEA Grapalat" w:hAnsi="GHEA Grapalat"/>
                <w:sz w:val="12"/>
                <w:szCs w:val="12"/>
              </w:rPr>
            </w:pPr>
            <w:r w:rsidRPr="001E5715">
              <w:rPr>
                <w:rFonts w:ascii="GHEA Grapalat" w:hAnsi="GHEA Grapalat"/>
                <w:sz w:val="12"/>
                <w:szCs w:val="12"/>
              </w:rPr>
              <w:t>հրավերով նախատեսված չափաբաժնի համարը</w:t>
            </w:r>
          </w:p>
        </w:tc>
        <w:tc>
          <w:tcPr>
            <w:tcW w:w="2261" w:type="dxa"/>
            <w:vMerge w:val="restart"/>
            <w:tcBorders>
              <w:top w:val="single" w:sz="4" w:space="0" w:color="auto"/>
              <w:left w:val="single" w:sz="4" w:space="0" w:color="auto"/>
              <w:bottom w:val="single" w:sz="4" w:space="0" w:color="auto"/>
              <w:right w:val="single" w:sz="4" w:space="0" w:color="auto"/>
            </w:tcBorders>
            <w:vAlign w:val="center"/>
            <w:hideMark/>
          </w:tcPr>
          <w:p w14:paraId="708F6823" w14:textId="77777777" w:rsidR="00F57FA8" w:rsidRPr="001E5715" w:rsidRDefault="00F57FA8" w:rsidP="00ED510B">
            <w:pPr>
              <w:pBdr>
                <w:bottom w:val="single" w:sz="6" w:space="1" w:color="auto"/>
              </w:pBdr>
              <w:jc w:val="center"/>
              <w:rPr>
                <w:rFonts w:ascii="GHEA Grapalat" w:hAnsi="GHEA Grapalat"/>
                <w:sz w:val="12"/>
                <w:szCs w:val="12"/>
              </w:rPr>
            </w:pPr>
            <w:r w:rsidRPr="001E5715">
              <w:rPr>
                <w:rFonts w:ascii="GHEA Grapalat" w:hAnsi="GHEA Grapalat"/>
                <w:sz w:val="12"/>
                <w:szCs w:val="12"/>
              </w:rPr>
              <w:t>գնումների պլանով նախատեսված միջանցիկ ծածկագիրը` ըստ ԳՄԱ դասակարգման (CPV)</w:t>
            </w:r>
          </w:p>
          <w:p w14:paraId="489B00EC" w14:textId="77777777" w:rsidR="00F57FA8" w:rsidRPr="001E5715" w:rsidRDefault="00F57FA8" w:rsidP="00ED510B">
            <w:pPr>
              <w:jc w:val="center"/>
              <w:rPr>
                <w:rFonts w:ascii="GHEA Grapalat" w:hAnsi="GHEA Grapalat"/>
                <w:sz w:val="12"/>
                <w:szCs w:val="12"/>
                <w:lang w:val="hy-AM"/>
              </w:rPr>
            </w:pPr>
            <w:r w:rsidRPr="001E5715">
              <w:rPr>
                <w:rFonts w:ascii="GHEA Grapalat" w:hAnsi="GHEA Grapalat"/>
                <w:sz w:val="12"/>
                <w:szCs w:val="12"/>
                <w:lang w:val="hy-AM"/>
              </w:rPr>
              <w:t>անվանումը</w:t>
            </w:r>
          </w:p>
        </w:tc>
        <w:tc>
          <w:tcPr>
            <w:tcW w:w="4278" w:type="dxa"/>
            <w:vMerge w:val="restart"/>
            <w:tcBorders>
              <w:top w:val="single" w:sz="4" w:space="0" w:color="auto"/>
              <w:left w:val="single" w:sz="4" w:space="0" w:color="auto"/>
              <w:bottom w:val="single" w:sz="4" w:space="0" w:color="auto"/>
              <w:right w:val="single" w:sz="4" w:space="0" w:color="auto"/>
            </w:tcBorders>
            <w:vAlign w:val="center"/>
            <w:hideMark/>
          </w:tcPr>
          <w:p w14:paraId="7D7F4176" w14:textId="77777777" w:rsidR="00F57FA8" w:rsidRPr="001E5715" w:rsidRDefault="00F57FA8" w:rsidP="00ED510B">
            <w:pPr>
              <w:jc w:val="center"/>
              <w:rPr>
                <w:rFonts w:ascii="GHEA Grapalat" w:hAnsi="GHEA Grapalat"/>
                <w:sz w:val="12"/>
                <w:szCs w:val="12"/>
              </w:rPr>
            </w:pPr>
            <w:r w:rsidRPr="001E5715">
              <w:rPr>
                <w:rFonts w:ascii="GHEA Grapalat" w:hAnsi="GHEA Grapalat"/>
                <w:sz w:val="12"/>
                <w:szCs w:val="12"/>
              </w:rPr>
              <w:t>տեխնիկական բնութագիրը</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14:paraId="15FF4302" w14:textId="77777777" w:rsidR="00F57FA8" w:rsidRPr="001E5715" w:rsidRDefault="00F57FA8" w:rsidP="00ED510B">
            <w:pPr>
              <w:jc w:val="center"/>
              <w:rPr>
                <w:rFonts w:ascii="GHEA Grapalat" w:hAnsi="GHEA Grapalat"/>
                <w:sz w:val="12"/>
                <w:szCs w:val="12"/>
              </w:rPr>
            </w:pPr>
            <w:r w:rsidRPr="001E5715">
              <w:rPr>
                <w:rFonts w:ascii="GHEA Grapalat" w:hAnsi="GHEA Grapalat"/>
                <w:sz w:val="12"/>
                <w:szCs w:val="12"/>
              </w:rPr>
              <w:t>չափման միավորը</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14:paraId="7CBA5001" w14:textId="77777777" w:rsidR="00F57FA8" w:rsidRPr="001E5715" w:rsidRDefault="00F57FA8" w:rsidP="00ED510B">
            <w:pPr>
              <w:jc w:val="center"/>
              <w:rPr>
                <w:rFonts w:ascii="GHEA Grapalat" w:hAnsi="GHEA Grapalat"/>
                <w:sz w:val="12"/>
                <w:szCs w:val="12"/>
              </w:rPr>
            </w:pPr>
            <w:r w:rsidRPr="001E5715">
              <w:rPr>
                <w:rFonts w:ascii="GHEA Grapalat" w:hAnsi="GHEA Grapalat"/>
                <w:sz w:val="12"/>
                <w:szCs w:val="12"/>
              </w:rPr>
              <w:t>ընդհանուր քանակը</w:t>
            </w: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129C43FB" w14:textId="77777777" w:rsidR="00F57FA8" w:rsidRDefault="00F57FA8" w:rsidP="00ED510B">
            <w:pPr>
              <w:jc w:val="center"/>
              <w:rPr>
                <w:rFonts w:ascii="GHEA Grapalat" w:hAnsi="GHEA Grapalat"/>
                <w:sz w:val="12"/>
                <w:szCs w:val="12"/>
              </w:rPr>
            </w:pPr>
            <w:r w:rsidRPr="001E5715">
              <w:rPr>
                <w:rFonts w:ascii="GHEA Grapalat" w:hAnsi="GHEA Grapalat"/>
                <w:sz w:val="12"/>
                <w:szCs w:val="12"/>
              </w:rPr>
              <w:t xml:space="preserve">ընդհանուր </w:t>
            </w:r>
          </w:p>
          <w:p w14:paraId="0FE8B35A" w14:textId="77777777" w:rsidR="00F57FA8" w:rsidRPr="001E5715" w:rsidRDefault="00F57FA8" w:rsidP="00ED510B">
            <w:pPr>
              <w:jc w:val="center"/>
              <w:rPr>
                <w:rFonts w:ascii="GHEA Grapalat" w:hAnsi="GHEA Grapalat"/>
                <w:sz w:val="12"/>
                <w:szCs w:val="12"/>
              </w:rPr>
            </w:pPr>
            <w:r w:rsidRPr="001E5715">
              <w:rPr>
                <w:rFonts w:ascii="GHEA Grapalat" w:hAnsi="GHEA Grapalat"/>
                <w:sz w:val="12"/>
                <w:szCs w:val="12"/>
              </w:rPr>
              <w:t>գինը/ՀՀ դրամ</w:t>
            </w:r>
          </w:p>
        </w:tc>
      </w:tr>
      <w:tr w:rsidR="00F57FA8" w14:paraId="1E961914" w14:textId="77777777" w:rsidTr="00ED510B">
        <w:trPr>
          <w:gridAfter w:val="1"/>
          <w:wAfter w:w="25" w:type="dxa"/>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77C83" w14:textId="77777777" w:rsidR="00F57FA8" w:rsidRDefault="00F57FA8" w:rsidP="00ED510B">
            <w:pPr>
              <w:rPr>
                <w:rFonts w:ascii="GHEA Grapalat" w:hAnsi="GHEA Grapalat"/>
                <w:sz w:val="16"/>
                <w:szCs w:val="16"/>
              </w:rPr>
            </w:pPr>
          </w:p>
        </w:tc>
        <w:tc>
          <w:tcPr>
            <w:tcW w:w="2261" w:type="dxa"/>
            <w:vMerge/>
            <w:tcBorders>
              <w:top w:val="single" w:sz="4" w:space="0" w:color="auto"/>
              <w:left w:val="single" w:sz="4" w:space="0" w:color="auto"/>
              <w:bottom w:val="single" w:sz="4" w:space="0" w:color="auto"/>
              <w:right w:val="single" w:sz="4" w:space="0" w:color="auto"/>
            </w:tcBorders>
            <w:vAlign w:val="center"/>
            <w:hideMark/>
          </w:tcPr>
          <w:p w14:paraId="0780699C" w14:textId="77777777" w:rsidR="00F57FA8" w:rsidRDefault="00F57FA8" w:rsidP="00ED510B">
            <w:pPr>
              <w:rPr>
                <w:rFonts w:ascii="GHEA Grapalat" w:hAnsi="GHEA Grapalat"/>
                <w:sz w:val="16"/>
                <w:szCs w:val="16"/>
                <w:lang w:val="hy-AM"/>
              </w:rPr>
            </w:pPr>
          </w:p>
        </w:tc>
        <w:tc>
          <w:tcPr>
            <w:tcW w:w="4278" w:type="dxa"/>
            <w:vMerge/>
            <w:tcBorders>
              <w:top w:val="single" w:sz="4" w:space="0" w:color="auto"/>
              <w:left w:val="single" w:sz="4" w:space="0" w:color="auto"/>
              <w:bottom w:val="single" w:sz="4" w:space="0" w:color="auto"/>
              <w:right w:val="single" w:sz="4" w:space="0" w:color="auto"/>
            </w:tcBorders>
            <w:vAlign w:val="center"/>
            <w:hideMark/>
          </w:tcPr>
          <w:p w14:paraId="64604C1A" w14:textId="77777777" w:rsidR="00F57FA8" w:rsidRDefault="00F57FA8" w:rsidP="00ED510B">
            <w:pPr>
              <w:rPr>
                <w:rFonts w:ascii="GHEA Grapalat" w:hAnsi="GHEA Grapalat"/>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D5477C1" w14:textId="77777777" w:rsidR="00F57FA8" w:rsidRDefault="00F57FA8" w:rsidP="00ED510B">
            <w:pPr>
              <w:rPr>
                <w:rFonts w:ascii="GHEA Grapalat" w:hAnsi="GHEA Grapalat"/>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tcPr>
          <w:p w14:paraId="0C83200D" w14:textId="77777777" w:rsidR="00F57FA8" w:rsidRDefault="00F57FA8" w:rsidP="00ED510B">
            <w:pPr>
              <w:rPr>
                <w:rFonts w:ascii="GHEA Grapalat" w:hAnsi="GHEA Grapalat"/>
                <w:sz w:val="16"/>
                <w:szCs w:val="16"/>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1D714CA5" w14:textId="77777777" w:rsidR="00F57FA8" w:rsidRDefault="00F57FA8" w:rsidP="00ED510B">
            <w:pPr>
              <w:rPr>
                <w:rFonts w:ascii="GHEA Grapalat" w:hAnsi="GHEA Grapalat"/>
                <w:sz w:val="16"/>
                <w:szCs w:val="16"/>
              </w:rPr>
            </w:pPr>
          </w:p>
        </w:tc>
      </w:tr>
      <w:tr w:rsidR="00F57FA8" w14:paraId="3DB1214E" w14:textId="77777777" w:rsidTr="00ED510B">
        <w:trPr>
          <w:gridAfter w:val="1"/>
          <w:wAfter w:w="25" w:type="dxa"/>
          <w:trHeight w:val="1333"/>
          <w:jc w:val="center"/>
        </w:trPr>
        <w:tc>
          <w:tcPr>
            <w:tcW w:w="1169" w:type="dxa"/>
            <w:tcBorders>
              <w:top w:val="single" w:sz="4" w:space="0" w:color="auto"/>
              <w:left w:val="single" w:sz="4" w:space="0" w:color="auto"/>
              <w:bottom w:val="single" w:sz="4" w:space="0" w:color="auto"/>
              <w:right w:val="single" w:sz="4" w:space="0" w:color="auto"/>
            </w:tcBorders>
            <w:vAlign w:val="center"/>
            <w:hideMark/>
          </w:tcPr>
          <w:p w14:paraId="7F4CE483" w14:textId="77777777" w:rsidR="00F57FA8" w:rsidRPr="007A1094" w:rsidRDefault="00F57FA8" w:rsidP="00ED510B">
            <w:pPr>
              <w:jc w:val="center"/>
              <w:rPr>
                <w:rFonts w:ascii="GHEA Grapalat" w:hAnsi="GHEA Grapalat"/>
                <w:sz w:val="16"/>
                <w:szCs w:val="16"/>
              </w:rPr>
            </w:pPr>
            <w:r w:rsidRPr="007A1094">
              <w:rPr>
                <w:rFonts w:ascii="GHEA Grapalat" w:hAnsi="GHEA Grapalat"/>
                <w:sz w:val="16"/>
                <w:szCs w:val="16"/>
              </w:rPr>
              <w:t>1</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3E76409" w14:textId="77777777" w:rsidR="00F57FA8" w:rsidRPr="00A039F1" w:rsidRDefault="00F57FA8" w:rsidP="00ED510B">
            <w:pPr>
              <w:jc w:val="center"/>
              <w:rPr>
                <w:rFonts w:ascii="GHEA Grapalat" w:hAnsi="GHEA Grapalat"/>
                <w:sz w:val="16"/>
                <w:szCs w:val="16"/>
                <w:lang w:val="hy-AM"/>
              </w:rPr>
            </w:pPr>
            <w:r w:rsidRPr="00A039F1">
              <w:rPr>
                <w:rFonts w:ascii="GHEA Grapalat" w:hAnsi="GHEA Grapalat"/>
                <w:sz w:val="16"/>
                <w:szCs w:val="16"/>
                <w:lang w:val="hy-AM"/>
              </w:rPr>
              <w:t>79951100/1</w:t>
            </w:r>
          </w:p>
          <w:p w14:paraId="1EF57D38" w14:textId="77777777" w:rsidR="00F57FA8" w:rsidRPr="007A1094" w:rsidRDefault="00F57FA8" w:rsidP="00ED510B">
            <w:pPr>
              <w:jc w:val="center"/>
              <w:rPr>
                <w:rFonts w:ascii="GHEA Grapalat" w:hAnsi="GHEA Grapalat"/>
                <w:sz w:val="16"/>
                <w:szCs w:val="16"/>
                <w:lang w:val="hy-AM"/>
              </w:rPr>
            </w:pPr>
            <w:r w:rsidRPr="007A1094">
              <w:rPr>
                <w:rFonts w:ascii="GHEA Grapalat" w:hAnsi="GHEA Grapalat"/>
                <w:sz w:val="16"/>
                <w:szCs w:val="16"/>
                <w:lang w:val="hy-AM"/>
              </w:rPr>
              <w:t>-----------------------------------</w:t>
            </w:r>
          </w:p>
          <w:p w14:paraId="4AD19FEA" w14:textId="77777777" w:rsidR="00F57FA8" w:rsidRPr="007A1094" w:rsidRDefault="00F57FA8" w:rsidP="00ED510B">
            <w:pPr>
              <w:jc w:val="center"/>
              <w:rPr>
                <w:rFonts w:ascii="GHEA Grapalat" w:hAnsi="GHEA Grapalat"/>
                <w:sz w:val="16"/>
                <w:szCs w:val="16"/>
                <w:lang w:val="hy-AM"/>
              </w:rPr>
            </w:pPr>
            <w:r w:rsidRPr="00A039F1">
              <w:rPr>
                <w:rFonts w:ascii="GHEA Grapalat" w:hAnsi="GHEA Grapalat"/>
                <w:sz w:val="16"/>
                <w:szCs w:val="16"/>
                <w:lang w:val="hy-AM"/>
              </w:rPr>
              <w:t>միջոցառումների հետ կապված ծառայություններ</w:t>
            </w:r>
          </w:p>
        </w:tc>
        <w:tc>
          <w:tcPr>
            <w:tcW w:w="4278" w:type="dxa"/>
            <w:tcBorders>
              <w:top w:val="single" w:sz="4" w:space="0" w:color="auto"/>
              <w:left w:val="single" w:sz="4" w:space="0" w:color="auto"/>
              <w:bottom w:val="single" w:sz="4" w:space="0" w:color="auto"/>
              <w:right w:val="single" w:sz="4" w:space="0" w:color="auto"/>
            </w:tcBorders>
            <w:vAlign w:val="center"/>
          </w:tcPr>
          <w:p w14:paraId="66F0B44A" w14:textId="77777777" w:rsidR="00F57FA8" w:rsidRDefault="00F57FA8" w:rsidP="00ED510B">
            <w:pPr>
              <w:jc w:val="both"/>
              <w:rPr>
                <w:rFonts w:ascii="GHEA Grapalat" w:hAnsi="GHEA Grapalat" w:cs="Arial"/>
                <w:sz w:val="16"/>
                <w:szCs w:val="16"/>
                <w:lang w:val="hy-AM"/>
              </w:rPr>
            </w:pPr>
            <w:r w:rsidRPr="00062455">
              <w:rPr>
                <w:rFonts w:ascii="GHEA Grapalat" w:hAnsi="GHEA Grapalat" w:cs="GHEA Grapalat"/>
                <w:bCs/>
                <w:color w:val="000000"/>
                <w:sz w:val="16"/>
                <w:szCs w:val="16"/>
                <w:lang w:val="hy-AM"/>
              </w:rPr>
              <w:t>«</w:t>
            </w:r>
            <w:r w:rsidRPr="00C560DC">
              <w:rPr>
                <w:rFonts w:ascii="GHEA Grapalat" w:hAnsi="GHEA Grapalat"/>
                <w:sz w:val="16"/>
                <w:szCs w:val="16"/>
                <w:lang w:val="hy-AM"/>
              </w:rPr>
              <w:t>Բասկետբոլի դպրոցականների լիգա»</w:t>
            </w:r>
            <w:r w:rsidRPr="000904BC">
              <w:rPr>
                <w:rFonts w:ascii="GHEA Grapalat" w:hAnsi="GHEA Grapalat"/>
                <w:sz w:val="16"/>
                <w:szCs w:val="16"/>
                <w:lang w:val="hy-AM"/>
              </w:rPr>
              <w:t xml:space="preserve"> </w:t>
            </w:r>
            <w:r w:rsidRPr="00A91EAD">
              <w:rPr>
                <w:rFonts w:ascii="GHEA Grapalat" w:hAnsi="GHEA Grapalat"/>
                <w:sz w:val="16"/>
                <w:szCs w:val="16"/>
                <w:lang w:val="hy-AM"/>
              </w:rPr>
              <w:t>մարզական խաղեր անցկացման շրջանակներում Կատարողը պետք է</w:t>
            </w:r>
            <w:r>
              <w:rPr>
                <w:rFonts w:ascii="GHEA Grapalat" w:hAnsi="GHEA Grapalat"/>
                <w:sz w:val="16"/>
                <w:szCs w:val="16"/>
                <w:lang w:val="hy-AM"/>
              </w:rPr>
              <w:t xml:space="preserve"> իրականացնի մրցաշարի </w:t>
            </w:r>
            <w:r w:rsidRPr="00A039F1">
              <w:rPr>
                <w:rFonts w:ascii="GHEA Grapalat" w:hAnsi="GHEA Grapalat"/>
                <w:sz w:val="16"/>
                <w:szCs w:val="16"/>
                <w:lang w:val="hy-AM"/>
              </w:rPr>
              <w:t>նկարահանում և ուղիղ հեռարձակում համացանցով</w:t>
            </w:r>
            <w:r w:rsidRPr="009274B5">
              <w:rPr>
                <w:rFonts w:ascii="GHEA Grapalat" w:hAnsi="GHEA Grapalat" w:cs="Arial"/>
                <w:sz w:val="16"/>
                <w:szCs w:val="16"/>
                <w:lang w:val="hy-AM"/>
              </w:rPr>
              <w:t>:</w:t>
            </w:r>
            <w:r>
              <w:rPr>
                <w:rFonts w:ascii="GHEA Grapalat" w:hAnsi="GHEA Grapalat" w:cs="Arial"/>
                <w:sz w:val="16"/>
                <w:szCs w:val="16"/>
                <w:lang w:val="hy-AM"/>
              </w:rPr>
              <w:t xml:space="preserve"> </w:t>
            </w:r>
          </w:p>
          <w:p w14:paraId="3B416462" w14:textId="77777777" w:rsidR="00F57FA8" w:rsidRDefault="00F57FA8" w:rsidP="00F57FA8">
            <w:pPr>
              <w:numPr>
                <w:ilvl w:val="0"/>
                <w:numId w:val="43"/>
              </w:numPr>
              <w:jc w:val="both"/>
              <w:rPr>
                <w:rFonts w:ascii="GHEA Grapalat" w:hAnsi="GHEA Grapalat"/>
                <w:b/>
                <w:sz w:val="16"/>
                <w:szCs w:val="16"/>
                <w:lang w:val="hy-AM"/>
              </w:rPr>
            </w:pPr>
            <w:r w:rsidRPr="005F0B4F">
              <w:rPr>
                <w:rFonts w:ascii="GHEA Grapalat" w:hAnsi="GHEA Grapalat"/>
                <w:b/>
                <w:sz w:val="16"/>
                <w:szCs w:val="16"/>
                <w:lang w:val="hy-AM"/>
              </w:rPr>
              <w:t>ԸՆԴՀԱՆՈՒՐ ՆԿԱՐԱԳԻՐ</w:t>
            </w:r>
          </w:p>
          <w:p w14:paraId="56B4D3D9" w14:textId="77777777" w:rsidR="00F57FA8" w:rsidRPr="005F0B4F" w:rsidRDefault="00F57FA8" w:rsidP="00ED510B">
            <w:pPr>
              <w:jc w:val="both"/>
              <w:rPr>
                <w:rFonts w:ascii="GHEA Grapalat" w:hAnsi="GHEA Grapalat"/>
                <w:sz w:val="16"/>
                <w:szCs w:val="16"/>
                <w:lang w:val="hy-AM"/>
              </w:rPr>
            </w:pPr>
            <w:r w:rsidRPr="005F0B4F">
              <w:rPr>
                <w:rFonts w:ascii="GHEA Grapalat" w:hAnsi="GHEA Grapalat"/>
                <w:sz w:val="16"/>
                <w:szCs w:val="16"/>
                <w:lang w:val="hy-AM"/>
              </w:rPr>
              <w:t>Իրականացնել բազմատեսախցիկ նկարահանում և հեռարձակում մեկ կամ մի քանի հաթակներով միարժամանակ։</w:t>
            </w:r>
          </w:p>
          <w:p w14:paraId="72301A46" w14:textId="77777777" w:rsidR="00F57FA8" w:rsidRPr="009B16B4" w:rsidRDefault="00F57FA8" w:rsidP="00ED510B">
            <w:pPr>
              <w:jc w:val="both"/>
              <w:rPr>
                <w:rFonts w:ascii="GHEA Grapalat" w:hAnsi="GHEA Grapalat"/>
                <w:sz w:val="4"/>
                <w:szCs w:val="4"/>
                <w:lang w:val="hy-AM"/>
              </w:rPr>
            </w:pPr>
          </w:p>
          <w:p w14:paraId="3A6CE598" w14:textId="77777777" w:rsidR="00F57FA8" w:rsidRPr="009B16B4" w:rsidRDefault="00F57FA8" w:rsidP="00F57FA8">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Հեռարձակման բնութագիր (կապուղի) 1080P25 կամ 1080P50</w:t>
            </w:r>
          </w:p>
          <w:p w14:paraId="7EB0BCED"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Internet Protocol (IP) _ SRT protocol։ </w:t>
            </w:r>
          </w:p>
          <w:p w14:paraId="5D4CBF97"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RTMP մեկ կամ մի քանի Youtube կամ Facebook էջում հեռարձակման համար։ </w:t>
            </w:r>
          </w:p>
          <w:p w14:paraId="645EE87B"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Ծրագրային ապահովումը կարող է լինել OBS or vMix.</w:t>
            </w:r>
          </w:p>
          <w:p w14:paraId="2809B4B7"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Մանրամասներ</w:t>
            </w:r>
            <w:r>
              <w:rPr>
                <w:rFonts w:ascii="GHEA Grapalat" w:hAnsi="GHEA Grapalat"/>
                <w:sz w:val="16"/>
                <w:szCs w:val="16"/>
                <w:lang w:val="hy-AM"/>
              </w:rPr>
              <w:t>՝</w:t>
            </w:r>
          </w:p>
          <w:p w14:paraId="176697E4"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Resolution: 1080p25 or 1080p50</w:t>
            </w:r>
          </w:p>
          <w:p w14:paraId="55DDBD46"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Video Bitrate Range: between 8000 (1080p25) կամ 12000 Kbps (1080p50)</w:t>
            </w:r>
          </w:p>
          <w:p w14:paraId="36B31028"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Video codec: H.264 4.1 high (1080p25) կամ H.264 4.2 high (1080p50)</w:t>
            </w:r>
          </w:p>
          <w:p w14:paraId="0E7F8D53"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Keyframe frequency: 2 seconds</w:t>
            </w:r>
          </w:p>
          <w:p w14:paraId="4E5D64DF"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Bitrate encoding: CBR</w:t>
            </w:r>
          </w:p>
          <w:p w14:paraId="6FF38FEF" w14:textId="77777777" w:rsidR="00F57FA8" w:rsidRPr="009B16B4" w:rsidRDefault="00F57FA8" w:rsidP="00F57FA8">
            <w:pPr>
              <w:numPr>
                <w:ilvl w:val="0"/>
                <w:numId w:val="45"/>
              </w:numPr>
              <w:jc w:val="both"/>
              <w:rPr>
                <w:rFonts w:ascii="GHEA Grapalat" w:hAnsi="GHEA Grapalat"/>
                <w:sz w:val="16"/>
                <w:szCs w:val="16"/>
                <w:lang w:val="hy-AM"/>
              </w:rPr>
            </w:pPr>
            <w:r w:rsidRPr="009B16B4">
              <w:rPr>
                <w:rFonts w:ascii="GHEA Grapalat" w:hAnsi="GHEA Grapalat"/>
                <w:sz w:val="16"/>
                <w:szCs w:val="16"/>
                <w:lang w:val="hy-AM"/>
              </w:rPr>
              <w:t>Latency: between 120 - 2000ms</w:t>
            </w:r>
          </w:p>
          <w:p w14:paraId="6DE5A441" w14:textId="77777777" w:rsidR="00F57FA8" w:rsidRPr="009B16B4" w:rsidRDefault="00F57FA8" w:rsidP="00F57FA8">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Նկարահանման բնութագիր (բազմատեսախցիկ) 1080P25 կամ 1080P50</w:t>
            </w:r>
          </w:p>
          <w:p w14:paraId="1DDB4920"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Մեկ սեթում օգտագործել առնվազն 7 տեսախցիկ /3G կամ 6G SDI միացմամբ/ </w:t>
            </w:r>
          </w:p>
          <w:p w14:paraId="00911FAE"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(Ընդհանուր), </w:t>
            </w:r>
          </w:p>
          <w:p w14:paraId="5A78FB86"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(Աջակողմյան խոշոր), </w:t>
            </w:r>
          </w:p>
          <w:p w14:paraId="6E562F0D"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(Ձախակողմյան խոշոր) դաշտը և մասնակիցներին ամբողջական ունենալու համար։</w:t>
            </w:r>
          </w:p>
          <w:p w14:paraId="7B57F630"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Շարժական Տեսախցիկ (ձեռքից) անլար հաղորդիչով</w:t>
            </w:r>
            <w:r>
              <w:rPr>
                <w:rFonts w:ascii="GHEA Grapalat" w:hAnsi="GHEA Grapalat"/>
                <w:sz w:val="16"/>
                <w:szCs w:val="16"/>
                <w:lang w:val="hy-AM"/>
              </w:rPr>
              <w:t xml:space="preserve"> </w:t>
            </w:r>
            <w:r w:rsidRPr="009B16B4">
              <w:rPr>
                <w:rFonts w:ascii="GHEA Grapalat" w:hAnsi="GHEA Grapalat"/>
                <w:sz w:val="16"/>
                <w:szCs w:val="16"/>
                <w:lang w:val="hy-AM"/>
              </w:rPr>
              <w:t xml:space="preserve">(Low Latency) դինամիկ կադրերի համար։ </w:t>
            </w:r>
          </w:p>
          <w:p w14:paraId="788C8200"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Լարային շարժական տեսախցիկ վերևից կամ 6-12 մետր երկարությամբ կռունկ։ </w:t>
            </w:r>
          </w:p>
          <w:p w14:paraId="41642FDD"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Եռոտանիներ (Ընդհանուր), (Աջակողմյան խոշոր) (Ձախակողմյան խոշոր) տեսախցիկների համար։ </w:t>
            </w:r>
          </w:p>
          <w:p w14:paraId="3B8D007C"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Ամբողջական լարակազմ Տեսախցիկների՝ Հեռարձակման սարքերին միցման համար։</w:t>
            </w:r>
          </w:p>
          <w:p w14:paraId="2B586EAA" w14:textId="77777777" w:rsidR="00F57FA8" w:rsidRPr="009B16B4" w:rsidRDefault="00F57FA8" w:rsidP="00F57FA8">
            <w:pPr>
              <w:numPr>
                <w:ilvl w:val="0"/>
                <w:numId w:val="44"/>
              </w:numPr>
              <w:jc w:val="both"/>
              <w:rPr>
                <w:rFonts w:ascii="GHEA Grapalat" w:hAnsi="GHEA Grapalat"/>
                <w:sz w:val="16"/>
                <w:szCs w:val="16"/>
                <w:lang w:val="hy-AM"/>
              </w:rPr>
            </w:pPr>
            <w:r w:rsidRPr="009B16B4">
              <w:rPr>
                <w:rFonts w:ascii="GHEA Grapalat" w:hAnsi="GHEA Grapalat"/>
                <w:sz w:val="16"/>
                <w:szCs w:val="16"/>
                <w:lang w:val="hy-AM"/>
              </w:rPr>
              <w:t>Հեռուստատեսային վահանակներ  բազմատեսախցիկ մոնտաժը</w:t>
            </w:r>
            <w:r>
              <w:rPr>
                <w:rFonts w:ascii="GHEA Grapalat" w:hAnsi="GHEA Grapalat"/>
                <w:sz w:val="16"/>
                <w:szCs w:val="16"/>
                <w:lang w:val="hy-AM"/>
              </w:rPr>
              <w:t xml:space="preserve"> </w:t>
            </w:r>
            <w:r w:rsidRPr="009B16B4">
              <w:rPr>
                <w:rFonts w:ascii="GHEA Grapalat" w:hAnsi="GHEA Grapalat"/>
                <w:sz w:val="16"/>
                <w:szCs w:val="16"/>
                <w:lang w:val="hy-AM"/>
              </w:rPr>
              <w:t>ապահովելու և ուղիղ հեռարձակման սարքավորումներին համապատասխան մուտք/ելք տալու համար։</w:t>
            </w:r>
          </w:p>
          <w:p w14:paraId="7A9A2C85"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Հեռուստատեսային փոխակերպիչներ/վահանակներ/սարքավորումներ կամ համապատասխան ծրագրային ապահովումով մուտ ելք իրականացնող տեխնիկական միջոցներ։ </w:t>
            </w:r>
          </w:p>
          <w:p w14:paraId="07AAF670"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USB XLR աուդիո ինտերֆեյսով վահանակներ/սարքավորումներ աուդիո ֆոնի միացման համար </w:t>
            </w:r>
          </w:p>
          <w:p w14:paraId="44BCCD93"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Տեսանյութերի նվագարկման համար </w:t>
            </w:r>
          </w:p>
          <w:p w14:paraId="1A2764A9"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Գրաֆիկայի և անհրաժեշտ տեքստային հատվածների եթեր դուրս բերման համար նվագարկման համակարգ </w:t>
            </w:r>
          </w:p>
          <w:p w14:paraId="744D5C37"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 xml:space="preserve">Կապի լարային և ալար միջոցներ (օպերատորների հետ կապը պահպանելու համար) </w:t>
            </w:r>
          </w:p>
          <w:p w14:paraId="56D7AC5B"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lastRenderedPageBreak/>
              <w:t>6.</w:t>
            </w:r>
            <w:r w:rsidRPr="009B16B4">
              <w:rPr>
                <w:rFonts w:ascii="GHEA Grapalat" w:hAnsi="GHEA Grapalat"/>
                <w:sz w:val="16"/>
                <w:szCs w:val="16"/>
                <w:lang w:val="hy-AM"/>
              </w:rPr>
              <w:tab/>
              <w:t xml:space="preserve">Համապատասխան մուտք ըստ անհրաժեշտության VR համակարգից եթեր մուտք ապահովելու համար </w:t>
            </w:r>
          </w:p>
          <w:p w14:paraId="2AFBFAFF"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7.</w:t>
            </w:r>
            <w:r w:rsidRPr="009B16B4">
              <w:rPr>
                <w:rFonts w:ascii="GHEA Grapalat" w:hAnsi="GHEA Grapalat"/>
                <w:sz w:val="16"/>
                <w:szCs w:val="16"/>
                <w:lang w:val="hy-AM"/>
              </w:rPr>
              <w:tab/>
              <w:t xml:space="preserve">HDMI matrix Ելքեր ըստ անհրաժեշտության էկրաններին կամ դահլիճ հետադարձ տալու համար </w:t>
            </w:r>
          </w:p>
          <w:p w14:paraId="1FD8DD9C" w14:textId="77777777" w:rsidR="00F57FA8" w:rsidRDefault="00F57FA8" w:rsidP="00ED510B">
            <w:pPr>
              <w:ind w:left="360"/>
              <w:jc w:val="both"/>
              <w:rPr>
                <w:rFonts w:ascii="GHEA Grapalat" w:hAnsi="GHEA Grapalat"/>
                <w:sz w:val="16"/>
                <w:szCs w:val="16"/>
                <w:lang w:val="hy-AM"/>
              </w:rPr>
            </w:pPr>
            <w:r w:rsidRPr="009B16B4">
              <w:rPr>
                <w:rFonts w:ascii="GHEA Grapalat" w:hAnsi="GHEA Grapalat"/>
                <w:sz w:val="16"/>
                <w:szCs w:val="16"/>
                <w:lang w:val="hy-AM"/>
              </w:rPr>
              <w:t>8.</w:t>
            </w:r>
            <w:r w:rsidRPr="009B16B4">
              <w:rPr>
                <w:rFonts w:ascii="GHEA Grapalat" w:hAnsi="GHEA Grapalat"/>
                <w:sz w:val="16"/>
                <w:szCs w:val="16"/>
                <w:lang w:val="hy-AM"/>
              </w:rPr>
              <w:tab/>
              <w:t>Համապատասխան լարակազմ մինչև 50 մետր տարածքում սարքավորումների ամբողջական միացումները տալու համար</w:t>
            </w:r>
          </w:p>
          <w:p w14:paraId="5DBA5C66" w14:textId="77777777" w:rsidR="00F57FA8" w:rsidRPr="009B16B4" w:rsidRDefault="00F57FA8" w:rsidP="00F57FA8">
            <w:pPr>
              <w:numPr>
                <w:ilvl w:val="0"/>
                <w:numId w:val="43"/>
              </w:numPr>
              <w:jc w:val="both"/>
              <w:rPr>
                <w:rFonts w:ascii="GHEA Grapalat" w:hAnsi="GHEA Grapalat"/>
                <w:b/>
                <w:sz w:val="16"/>
                <w:szCs w:val="16"/>
                <w:lang w:val="hy-AM"/>
              </w:rPr>
            </w:pPr>
            <w:r w:rsidRPr="009B16B4">
              <w:rPr>
                <w:rFonts w:ascii="GHEA Grapalat" w:hAnsi="GHEA Grapalat"/>
                <w:b/>
                <w:sz w:val="16"/>
                <w:szCs w:val="16"/>
                <w:lang w:val="hy-AM"/>
              </w:rPr>
              <w:t>Անձնակազմ</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552"/>
              <w:gridCol w:w="1418"/>
            </w:tblGrid>
            <w:tr w:rsidR="00F57FA8" w14:paraId="72869ACD" w14:textId="77777777" w:rsidTr="00ED510B">
              <w:trPr>
                <w:trHeight w:val="148"/>
              </w:trPr>
              <w:tc>
                <w:tcPr>
                  <w:tcW w:w="3970" w:type="dxa"/>
                  <w:gridSpan w:val="2"/>
                  <w:vAlign w:val="center"/>
                </w:tcPr>
                <w:p w14:paraId="51778DC5" w14:textId="77777777" w:rsidR="00F57FA8" w:rsidRPr="00423DE8" w:rsidRDefault="00F57FA8" w:rsidP="00ED510B">
                  <w:pPr>
                    <w:pStyle w:val="TableParagraph"/>
                    <w:jc w:val="center"/>
                    <w:rPr>
                      <w:rFonts w:ascii="GHEA Grapalat" w:hAnsi="GHEA Grapalat"/>
                      <w:b/>
                      <w:bCs/>
                      <w:sz w:val="16"/>
                      <w:szCs w:val="16"/>
                    </w:rPr>
                  </w:pPr>
                  <w:r w:rsidRPr="00423DE8">
                    <w:rPr>
                      <w:rFonts w:ascii="GHEA Grapalat" w:hAnsi="GHEA Grapalat"/>
                      <w:b/>
                      <w:bCs/>
                      <w:sz w:val="16"/>
                      <w:szCs w:val="16"/>
                    </w:rPr>
                    <w:t>Նկարահանման</w:t>
                  </w:r>
                  <w:r w:rsidRPr="00423DE8">
                    <w:rPr>
                      <w:rFonts w:ascii="GHEA Grapalat" w:hAnsi="GHEA Grapalat"/>
                      <w:b/>
                      <w:bCs/>
                      <w:spacing w:val="-4"/>
                      <w:sz w:val="16"/>
                      <w:szCs w:val="16"/>
                    </w:rPr>
                    <w:t xml:space="preserve"> </w:t>
                  </w:r>
                  <w:r w:rsidRPr="00423DE8">
                    <w:rPr>
                      <w:rFonts w:ascii="GHEA Grapalat" w:hAnsi="GHEA Grapalat"/>
                      <w:b/>
                      <w:bCs/>
                      <w:sz w:val="16"/>
                      <w:szCs w:val="16"/>
                    </w:rPr>
                    <w:t>և</w:t>
                  </w:r>
                  <w:r w:rsidRPr="00423DE8">
                    <w:rPr>
                      <w:rFonts w:ascii="GHEA Grapalat" w:hAnsi="GHEA Grapalat"/>
                      <w:b/>
                      <w:bCs/>
                      <w:spacing w:val="-4"/>
                      <w:sz w:val="16"/>
                      <w:szCs w:val="16"/>
                    </w:rPr>
                    <w:t xml:space="preserve"> </w:t>
                  </w:r>
                  <w:r w:rsidRPr="00423DE8">
                    <w:rPr>
                      <w:rFonts w:ascii="GHEA Grapalat" w:hAnsi="GHEA Grapalat"/>
                      <w:b/>
                      <w:bCs/>
                      <w:sz w:val="16"/>
                      <w:szCs w:val="16"/>
                    </w:rPr>
                    <w:t>հեռարձակման</w:t>
                  </w:r>
                  <w:r w:rsidRPr="00423DE8">
                    <w:rPr>
                      <w:rFonts w:ascii="GHEA Grapalat" w:hAnsi="GHEA Grapalat"/>
                      <w:b/>
                      <w:bCs/>
                      <w:spacing w:val="-4"/>
                      <w:sz w:val="16"/>
                      <w:szCs w:val="16"/>
                    </w:rPr>
                    <w:t xml:space="preserve"> </w:t>
                  </w:r>
                  <w:r w:rsidRPr="00423DE8">
                    <w:rPr>
                      <w:rFonts w:ascii="GHEA Grapalat" w:hAnsi="GHEA Grapalat"/>
                      <w:b/>
                      <w:bCs/>
                      <w:spacing w:val="-2"/>
                      <w:sz w:val="16"/>
                      <w:szCs w:val="16"/>
                    </w:rPr>
                    <w:t>անձնակազմ</w:t>
                  </w:r>
                </w:p>
              </w:tc>
            </w:tr>
            <w:tr w:rsidR="00F57FA8" w14:paraId="21273BDD" w14:textId="77777777" w:rsidTr="00ED510B">
              <w:trPr>
                <w:trHeight w:val="380"/>
              </w:trPr>
              <w:tc>
                <w:tcPr>
                  <w:tcW w:w="2552" w:type="dxa"/>
                  <w:vAlign w:val="center"/>
                </w:tcPr>
                <w:p w14:paraId="30ED9B51" w14:textId="77777777" w:rsidR="00F57FA8" w:rsidRPr="00423DE8" w:rsidRDefault="00F57FA8" w:rsidP="00ED510B">
                  <w:pPr>
                    <w:pStyle w:val="TableParagraph"/>
                    <w:ind w:left="5"/>
                    <w:jc w:val="center"/>
                    <w:rPr>
                      <w:rFonts w:ascii="GHEA Grapalat" w:hAnsi="GHEA Grapalat"/>
                      <w:b/>
                      <w:bCs/>
                      <w:sz w:val="16"/>
                      <w:szCs w:val="16"/>
                    </w:rPr>
                  </w:pPr>
                  <w:r w:rsidRPr="00423DE8">
                    <w:rPr>
                      <w:rFonts w:ascii="GHEA Grapalat" w:hAnsi="GHEA Grapalat"/>
                      <w:b/>
                      <w:bCs/>
                      <w:spacing w:val="-2"/>
                      <w:sz w:val="16"/>
                      <w:szCs w:val="16"/>
                    </w:rPr>
                    <w:t>մասնագետ</w:t>
                  </w:r>
                </w:p>
              </w:tc>
              <w:tc>
                <w:tcPr>
                  <w:tcW w:w="1418" w:type="dxa"/>
                  <w:vAlign w:val="center"/>
                </w:tcPr>
                <w:p w14:paraId="266C3B2F" w14:textId="77777777" w:rsidR="00F57FA8" w:rsidRPr="00423DE8" w:rsidRDefault="00F57FA8" w:rsidP="00ED510B">
                  <w:pPr>
                    <w:pStyle w:val="TableParagraph"/>
                    <w:ind w:left="20"/>
                    <w:jc w:val="center"/>
                    <w:rPr>
                      <w:rFonts w:ascii="GHEA Grapalat" w:hAnsi="GHEA Grapalat"/>
                      <w:b/>
                      <w:bCs/>
                      <w:sz w:val="16"/>
                      <w:szCs w:val="16"/>
                    </w:rPr>
                  </w:pPr>
                  <w:r w:rsidRPr="00423DE8">
                    <w:rPr>
                      <w:rFonts w:ascii="GHEA Grapalat" w:hAnsi="GHEA Grapalat"/>
                      <w:b/>
                      <w:bCs/>
                      <w:spacing w:val="-2"/>
                      <w:sz w:val="16"/>
                      <w:szCs w:val="16"/>
                    </w:rPr>
                    <w:t>քանակ</w:t>
                  </w:r>
                </w:p>
              </w:tc>
            </w:tr>
            <w:tr w:rsidR="00F57FA8" w14:paraId="34AE1E15" w14:textId="77777777" w:rsidTr="00ED510B">
              <w:trPr>
                <w:trHeight w:val="107"/>
              </w:trPr>
              <w:tc>
                <w:tcPr>
                  <w:tcW w:w="2552" w:type="dxa"/>
                  <w:vAlign w:val="center"/>
                </w:tcPr>
                <w:p w14:paraId="79305331" w14:textId="77777777" w:rsidR="00F57FA8" w:rsidRPr="00423DE8" w:rsidRDefault="00F57FA8" w:rsidP="00ED510B">
                  <w:pPr>
                    <w:pStyle w:val="TableParagraph"/>
                    <w:spacing w:line="228" w:lineRule="auto"/>
                    <w:ind w:left="45"/>
                    <w:rPr>
                      <w:rFonts w:ascii="GHEA Grapalat" w:eastAsia="Arial MT" w:hAnsi="GHEA Grapalat" w:cs="Arial MT"/>
                      <w:sz w:val="16"/>
                      <w:szCs w:val="16"/>
                    </w:rPr>
                  </w:pPr>
                  <w:r w:rsidRPr="00423DE8">
                    <w:rPr>
                      <w:rFonts w:ascii="GHEA Grapalat" w:hAnsi="GHEA Grapalat"/>
                      <w:sz w:val="16"/>
                      <w:szCs w:val="16"/>
                    </w:rPr>
                    <w:t xml:space="preserve">Տեսախցիկների օպերատորներ </w:t>
                  </w:r>
                  <w:r w:rsidRPr="00423DE8">
                    <w:rPr>
                      <w:rFonts w:ascii="GHEA Grapalat" w:eastAsia="Arial MT" w:hAnsi="GHEA Grapalat" w:cs="Arial MT"/>
                      <w:sz w:val="16"/>
                      <w:szCs w:val="16"/>
                    </w:rPr>
                    <w:t>(</w:t>
                  </w:r>
                  <w:r w:rsidRPr="00423DE8">
                    <w:rPr>
                      <w:rFonts w:ascii="GHEA Grapalat" w:hAnsi="GHEA Grapalat"/>
                      <w:sz w:val="16"/>
                      <w:szCs w:val="16"/>
                    </w:rPr>
                    <w:t>այդ թվում՝ Շարժական</w:t>
                  </w:r>
                  <w:r w:rsidRPr="00423DE8">
                    <w:rPr>
                      <w:rFonts w:ascii="GHEA Grapalat" w:hAnsi="GHEA Grapalat"/>
                      <w:spacing w:val="-16"/>
                      <w:sz w:val="16"/>
                      <w:szCs w:val="16"/>
                    </w:rPr>
                    <w:t xml:space="preserve"> </w:t>
                  </w:r>
                  <w:r w:rsidRPr="00423DE8">
                    <w:rPr>
                      <w:rFonts w:ascii="GHEA Grapalat" w:hAnsi="GHEA Grapalat"/>
                      <w:sz w:val="16"/>
                      <w:szCs w:val="16"/>
                    </w:rPr>
                    <w:t>Տեսախցիկի</w:t>
                  </w:r>
                  <w:r w:rsidRPr="00423DE8">
                    <w:rPr>
                      <w:rFonts w:ascii="GHEA Grapalat" w:hAnsi="GHEA Grapalat"/>
                      <w:spacing w:val="-16"/>
                      <w:sz w:val="16"/>
                      <w:szCs w:val="16"/>
                    </w:rPr>
                    <w:t xml:space="preserve"> </w:t>
                  </w:r>
                  <w:r w:rsidRPr="00423DE8">
                    <w:rPr>
                      <w:rFonts w:ascii="GHEA Grapalat" w:hAnsi="GHEA Grapalat"/>
                      <w:sz w:val="16"/>
                      <w:szCs w:val="16"/>
                    </w:rPr>
                    <w:t>և</w:t>
                  </w:r>
                  <w:r w:rsidRPr="00423DE8">
                    <w:rPr>
                      <w:rFonts w:ascii="GHEA Grapalat" w:hAnsi="GHEA Grapalat"/>
                      <w:spacing w:val="-16"/>
                      <w:sz w:val="16"/>
                      <w:szCs w:val="16"/>
                    </w:rPr>
                    <w:t xml:space="preserve"> </w:t>
                  </w:r>
                  <w:r w:rsidRPr="00423DE8">
                    <w:rPr>
                      <w:rFonts w:ascii="GHEA Grapalat" w:hAnsi="GHEA Grapalat"/>
                      <w:sz w:val="16"/>
                      <w:szCs w:val="16"/>
                    </w:rPr>
                    <w:t>կռունկի</w:t>
                  </w:r>
                  <w:r w:rsidRPr="00423DE8">
                    <w:rPr>
                      <w:rFonts w:ascii="GHEA Grapalat" w:hAnsi="GHEA Grapalat"/>
                      <w:spacing w:val="-16"/>
                      <w:sz w:val="16"/>
                      <w:szCs w:val="16"/>
                    </w:rPr>
                    <w:t xml:space="preserve"> </w:t>
                  </w:r>
                  <w:r w:rsidRPr="00423DE8">
                    <w:rPr>
                      <w:rFonts w:ascii="GHEA Grapalat" w:hAnsi="GHEA Grapalat"/>
                      <w:sz w:val="16"/>
                      <w:szCs w:val="16"/>
                    </w:rPr>
                    <w:t>մասնագետ</w:t>
                  </w:r>
                  <w:r w:rsidRPr="00423DE8">
                    <w:rPr>
                      <w:rFonts w:ascii="GHEA Grapalat" w:eastAsia="Arial MT" w:hAnsi="GHEA Grapalat" w:cs="Arial MT"/>
                      <w:sz w:val="16"/>
                      <w:szCs w:val="16"/>
                    </w:rPr>
                    <w:t>)</w:t>
                  </w:r>
                </w:p>
              </w:tc>
              <w:tc>
                <w:tcPr>
                  <w:tcW w:w="1418" w:type="dxa"/>
                  <w:vAlign w:val="center"/>
                </w:tcPr>
                <w:p w14:paraId="4DF46AB2" w14:textId="77777777" w:rsidR="00F57FA8" w:rsidRPr="00423DE8" w:rsidRDefault="00F57FA8" w:rsidP="00ED510B">
                  <w:pPr>
                    <w:pStyle w:val="TableParagraph"/>
                    <w:jc w:val="center"/>
                    <w:rPr>
                      <w:rFonts w:ascii="GHEA Grapalat" w:hAnsi="GHEA Grapalat"/>
                      <w:sz w:val="16"/>
                      <w:szCs w:val="16"/>
                      <w:lang w:val="hy-AM"/>
                    </w:rPr>
                  </w:pPr>
                  <w:r w:rsidRPr="00423DE8">
                    <w:rPr>
                      <w:rFonts w:ascii="GHEA Grapalat" w:hAnsi="GHEA Grapalat"/>
                      <w:spacing w:val="-5"/>
                      <w:sz w:val="16"/>
                      <w:szCs w:val="16"/>
                    </w:rPr>
                    <w:t>7</w:t>
                  </w:r>
                </w:p>
              </w:tc>
            </w:tr>
            <w:tr w:rsidR="00F57FA8" w14:paraId="18656885" w14:textId="77777777" w:rsidTr="00ED510B">
              <w:trPr>
                <w:trHeight w:val="130"/>
              </w:trPr>
              <w:tc>
                <w:tcPr>
                  <w:tcW w:w="2552" w:type="dxa"/>
                  <w:vAlign w:val="center"/>
                </w:tcPr>
                <w:p w14:paraId="16C4E94B" w14:textId="77777777" w:rsidR="00F57FA8" w:rsidRPr="00423DE8" w:rsidRDefault="00F57FA8" w:rsidP="00ED510B">
                  <w:pPr>
                    <w:pStyle w:val="TableParagraph"/>
                    <w:ind w:left="45"/>
                    <w:rPr>
                      <w:rFonts w:ascii="GHEA Grapalat" w:hAnsi="GHEA Grapalat"/>
                      <w:sz w:val="16"/>
                      <w:szCs w:val="16"/>
                    </w:rPr>
                  </w:pPr>
                  <w:r w:rsidRPr="00423DE8">
                    <w:rPr>
                      <w:rFonts w:ascii="GHEA Grapalat" w:hAnsi="GHEA Grapalat"/>
                      <w:sz w:val="16"/>
                      <w:szCs w:val="16"/>
                    </w:rPr>
                    <w:t>Նկարահանման</w:t>
                  </w:r>
                  <w:r w:rsidRPr="00423DE8">
                    <w:rPr>
                      <w:rFonts w:ascii="GHEA Grapalat" w:hAnsi="GHEA Grapalat"/>
                      <w:spacing w:val="-9"/>
                      <w:sz w:val="16"/>
                      <w:szCs w:val="16"/>
                    </w:rPr>
                    <w:t xml:space="preserve"> </w:t>
                  </w:r>
                  <w:r w:rsidRPr="00423DE8">
                    <w:rPr>
                      <w:rFonts w:ascii="GHEA Grapalat" w:hAnsi="GHEA Grapalat"/>
                      <w:spacing w:val="-2"/>
                      <w:sz w:val="16"/>
                      <w:szCs w:val="16"/>
                    </w:rPr>
                    <w:t>Ռեժիսոր</w:t>
                  </w:r>
                </w:p>
              </w:tc>
              <w:tc>
                <w:tcPr>
                  <w:tcW w:w="1418" w:type="dxa"/>
                  <w:vAlign w:val="center"/>
                </w:tcPr>
                <w:p w14:paraId="1B3697AC"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F57FA8" w14:paraId="6617D953" w14:textId="77777777" w:rsidTr="00ED510B">
              <w:trPr>
                <w:trHeight w:val="49"/>
              </w:trPr>
              <w:tc>
                <w:tcPr>
                  <w:tcW w:w="2552" w:type="dxa"/>
                  <w:vAlign w:val="center"/>
                </w:tcPr>
                <w:p w14:paraId="0567714A" w14:textId="77777777" w:rsidR="00F57FA8" w:rsidRPr="00423DE8" w:rsidRDefault="00F57FA8" w:rsidP="00ED510B">
                  <w:pPr>
                    <w:pStyle w:val="TableParagraph"/>
                    <w:ind w:left="45"/>
                    <w:rPr>
                      <w:rFonts w:ascii="GHEA Grapalat" w:hAnsi="GHEA Grapalat"/>
                      <w:sz w:val="16"/>
                      <w:szCs w:val="16"/>
                    </w:rPr>
                  </w:pPr>
                  <w:r w:rsidRPr="00423DE8">
                    <w:rPr>
                      <w:rFonts w:ascii="GHEA Grapalat" w:hAnsi="GHEA Grapalat"/>
                      <w:sz w:val="16"/>
                      <w:szCs w:val="16"/>
                    </w:rPr>
                    <w:t>Հեռարձակման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18" w:type="dxa"/>
                  <w:vAlign w:val="center"/>
                </w:tcPr>
                <w:p w14:paraId="6C71D57C"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F57FA8" w14:paraId="78FC8678" w14:textId="77777777" w:rsidTr="00ED510B">
              <w:trPr>
                <w:trHeight w:val="49"/>
              </w:trPr>
              <w:tc>
                <w:tcPr>
                  <w:tcW w:w="2552" w:type="dxa"/>
                  <w:vAlign w:val="center"/>
                </w:tcPr>
                <w:p w14:paraId="3BF938EB" w14:textId="77777777" w:rsidR="00F57FA8" w:rsidRPr="00423DE8" w:rsidRDefault="00F57FA8" w:rsidP="00ED510B">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RF </w:t>
                  </w:r>
                  <w:r w:rsidRPr="00423DE8">
                    <w:rPr>
                      <w:rFonts w:ascii="GHEA Grapalat" w:hAnsi="GHEA Grapalat"/>
                      <w:spacing w:val="-2"/>
                      <w:sz w:val="16"/>
                      <w:szCs w:val="16"/>
                    </w:rPr>
                    <w:t>ինժեներ</w:t>
                  </w:r>
                </w:p>
              </w:tc>
              <w:tc>
                <w:tcPr>
                  <w:tcW w:w="1418" w:type="dxa"/>
                  <w:vAlign w:val="center"/>
                </w:tcPr>
                <w:p w14:paraId="63095B32"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F57FA8" w14:paraId="3EA05B86" w14:textId="77777777" w:rsidTr="00ED510B">
              <w:trPr>
                <w:trHeight w:val="49"/>
              </w:trPr>
              <w:tc>
                <w:tcPr>
                  <w:tcW w:w="2552" w:type="dxa"/>
                  <w:vAlign w:val="center"/>
                </w:tcPr>
                <w:p w14:paraId="0ABFACB9" w14:textId="77777777" w:rsidR="00F57FA8" w:rsidRPr="00423DE8" w:rsidRDefault="00F57FA8" w:rsidP="00ED510B">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Caption / graphics </w:t>
                  </w:r>
                  <w:r w:rsidRPr="00423DE8">
                    <w:rPr>
                      <w:rFonts w:ascii="GHEA Grapalat" w:hAnsi="GHEA Grapalat"/>
                      <w:spacing w:val="-2"/>
                      <w:sz w:val="16"/>
                      <w:szCs w:val="16"/>
                    </w:rPr>
                    <w:t>օպերատոր</w:t>
                  </w:r>
                </w:p>
              </w:tc>
              <w:tc>
                <w:tcPr>
                  <w:tcW w:w="1418" w:type="dxa"/>
                  <w:vAlign w:val="center"/>
                </w:tcPr>
                <w:p w14:paraId="7651E3E2"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F57FA8" w14:paraId="3788AABC" w14:textId="77777777" w:rsidTr="00ED510B">
              <w:trPr>
                <w:trHeight w:val="49"/>
              </w:trPr>
              <w:tc>
                <w:tcPr>
                  <w:tcW w:w="2552" w:type="dxa"/>
                  <w:vAlign w:val="center"/>
                </w:tcPr>
                <w:p w14:paraId="28E3F86D" w14:textId="77777777" w:rsidR="00F57FA8" w:rsidRPr="00423DE8" w:rsidRDefault="00F57FA8" w:rsidP="00ED510B">
                  <w:pPr>
                    <w:pStyle w:val="TableParagraph"/>
                    <w:ind w:left="45"/>
                    <w:rPr>
                      <w:rFonts w:ascii="GHEA Grapalat" w:hAnsi="GHEA Grapalat"/>
                      <w:sz w:val="16"/>
                      <w:szCs w:val="16"/>
                    </w:rPr>
                  </w:pPr>
                  <w:r w:rsidRPr="00423DE8">
                    <w:rPr>
                      <w:rFonts w:ascii="GHEA Grapalat" w:hAnsi="GHEA Grapalat"/>
                      <w:sz w:val="16"/>
                      <w:szCs w:val="16"/>
                    </w:rPr>
                    <w:t>Ձայնային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418" w:type="dxa"/>
                  <w:vAlign w:val="center"/>
                </w:tcPr>
                <w:p w14:paraId="4CBE31C8"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1</w:t>
                  </w:r>
                </w:p>
              </w:tc>
            </w:tr>
            <w:tr w:rsidR="00F57FA8" w14:paraId="00D78F80" w14:textId="77777777" w:rsidTr="00ED510B">
              <w:trPr>
                <w:trHeight w:val="55"/>
              </w:trPr>
              <w:tc>
                <w:tcPr>
                  <w:tcW w:w="2552" w:type="dxa"/>
                  <w:vAlign w:val="center"/>
                </w:tcPr>
                <w:p w14:paraId="110AC96A" w14:textId="77777777" w:rsidR="00F57FA8" w:rsidRPr="00423DE8" w:rsidRDefault="00F57FA8" w:rsidP="00ED510B">
                  <w:pPr>
                    <w:pStyle w:val="TableParagraph"/>
                    <w:spacing w:line="228" w:lineRule="auto"/>
                    <w:ind w:left="45"/>
                    <w:rPr>
                      <w:rFonts w:ascii="GHEA Grapalat" w:hAnsi="GHEA Grapalat"/>
                      <w:sz w:val="16"/>
                      <w:szCs w:val="16"/>
                    </w:rPr>
                  </w:pPr>
                  <w:r w:rsidRPr="00423DE8">
                    <w:rPr>
                      <w:rFonts w:ascii="GHEA Grapalat" w:hAnsi="GHEA Grapalat"/>
                      <w:sz w:val="16"/>
                      <w:szCs w:val="16"/>
                    </w:rPr>
                    <w:t>Այլ</w:t>
                  </w:r>
                  <w:r w:rsidRPr="00423DE8">
                    <w:rPr>
                      <w:rFonts w:ascii="GHEA Grapalat" w:hAnsi="GHEA Grapalat"/>
                      <w:spacing w:val="-19"/>
                      <w:sz w:val="16"/>
                      <w:szCs w:val="16"/>
                    </w:rPr>
                    <w:t xml:space="preserve"> </w:t>
                  </w:r>
                  <w:r w:rsidRPr="00423DE8">
                    <w:rPr>
                      <w:rFonts w:ascii="GHEA Grapalat" w:hAnsi="GHEA Grapalat"/>
                      <w:sz w:val="16"/>
                      <w:szCs w:val="16"/>
                    </w:rPr>
                    <w:t>արտադրական</w:t>
                  </w:r>
                  <w:r w:rsidRPr="00423DE8">
                    <w:rPr>
                      <w:rFonts w:ascii="GHEA Grapalat" w:hAnsi="GHEA Grapalat"/>
                      <w:spacing w:val="-19"/>
                      <w:sz w:val="16"/>
                      <w:szCs w:val="16"/>
                    </w:rPr>
                    <w:t xml:space="preserve"> </w:t>
                  </w:r>
                  <w:r w:rsidRPr="00423DE8">
                    <w:rPr>
                      <w:rFonts w:ascii="GHEA Grapalat" w:hAnsi="GHEA Grapalat"/>
                      <w:sz w:val="16"/>
                      <w:szCs w:val="16"/>
                    </w:rPr>
                    <w:t>անձնակազմ</w:t>
                  </w:r>
                  <w:r w:rsidRPr="00423DE8">
                    <w:rPr>
                      <w:rFonts w:ascii="GHEA Grapalat" w:hAnsi="GHEA Grapalat"/>
                      <w:spacing w:val="-19"/>
                      <w:sz w:val="16"/>
                      <w:szCs w:val="16"/>
                    </w:rPr>
                    <w:t xml:space="preserve"> </w:t>
                  </w:r>
                  <w:r w:rsidRPr="00423DE8">
                    <w:rPr>
                      <w:rFonts w:ascii="GHEA Grapalat" w:hAnsi="GHEA Grapalat"/>
                      <w:sz w:val="16"/>
                      <w:szCs w:val="16"/>
                    </w:rPr>
                    <w:t xml:space="preserve">ըստ </w:t>
                  </w:r>
                  <w:r w:rsidRPr="00423DE8">
                    <w:rPr>
                      <w:rFonts w:ascii="GHEA Grapalat" w:hAnsi="GHEA Grapalat"/>
                      <w:spacing w:val="-2"/>
                      <w:sz w:val="16"/>
                      <w:szCs w:val="16"/>
                    </w:rPr>
                    <w:t>անհրաժեշտության</w:t>
                  </w:r>
                </w:p>
              </w:tc>
              <w:tc>
                <w:tcPr>
                  <w:tcW w:w="1418" w:type="dxa"/>
                  <w:vAlign w:val="center"/>
                </w:tcPr>
                <w:p w14:paraId="65DD9630" w14:textId="77777777" w:rsidR="00F57FA8" w:rsidRPr="00423DE8" w:rsidRDefault="00F57FA8" w:rsidP="00ED510B">
                  <w:pPr>
                    <w:pStyle w:val="TableParagraph"/>
                    <w:ind w:left="99"/>
                    <w:jc w:val="center"/>
                    <w:rPr>
                      <w:rFonts w:ascii="GHEA Grapalat" w:hAnsi="GHEA Grapalat"/>
                      <w:sz w:val="16"/>
                      <w:szCs w:val="16"/>
                    </w:rPr>
                  </w:pPr>
                  <w:r w:rsidRPr="00423DE8">
                    <w:rPr>
                      <w:rFonts w:ascii="GHEA Grapalat" w:hAnsi="GHEA Grapalat"/>
                      <w:spacing w:val="-10"/>
                      <w:sz w:val="16"/>
                      <w:szCs w:val="16"/>
                    </w:rPr>
                    <w:t>2</w:t>
                  </w:r>
                </w:p>
              </w:tc>
            </w:tr>
            <w:tr w:rsidR="00F57FA8" w:rsidRPr="008C7EAA" w14:paraId="2F36158C" w14:textId="77777777" w:rsidTr="00ED510B">
              <w:trPr>
                <w:trHeight w:val="85"/>
              </w:trPr>
              <w:tc>
                <w:tcPr>
                  <w:tcW w:w="3970" w:type="dxa"/>
                  <w:gridSpan w:val="2"/>
                  <w:tcBorders>
                    <w:left w:val="nil"/>
                    <w:right w:val="nil"/>
                  </w:tcBorders>
                  <w:vAlign w:val="center"/>
                </w:tcPr>
                <w:p w14:paraId="68A8CFBB" w14:textId="77777777" w:rsidR="00F57FA8" w:rsidRPr="00032B4F" w:rsidRDefault="00F57FA8" w:rsidP="00ED510B">
                  <w:pPr>
                    <w:jc w:val="both"/>
                    <w:rPr>
                      <w:rFonts w:ascii="GHEA Grapalat" w:hAnsi="GHEA Grapalat"/>
                      <w:sz w:val="16"/>
                      <w:szCs w:val="16"/>
                    </w:rPr>
                  </w:pPr>
                  <w:r>
                    <w:rPr>
                      <w:rFonts w:ascii="GHEA Grapalat" w:hAnsi="GHEA Grapalat"/>
                      <w:sz w:val="16"/>
                      <w:szCs w:val="16"/>
                      <w:lang w:val="hy-AM"/>
                    </w:rPr>
                    <w:t xml:space="preserve">Ծառայությունները պետք է մատուցվեն </w:t>
                  </w:r>
                  <w:r w:rsidRPr="00A91EAD">
                    <w:rPr>
                      <w:rFonts w:ascii="GHEA Grapalat" w:hAnsi="GHEA Grapalat"/>
                      <w:sz w:val="16"/>
                      <w:szCs w:val="16"/>
                      <w:lang w:val="hy-AM"/>
                    </w:rPr>
                    <w:t>202</w:t>
                  </w:r>
                  <w:r>
                    <w:rPr>
                      <w:rFonts w:ascii="GHEA Grapalat" w:hAnsi="GHEA Grapalat"/>
                      <w:sz w:val="16"/>
                      <w:szCs w:val="16"/>
                      <w:lang w:val="hy-AM"/>
                    </w:rPr>
                    <w:t>6</w:t>
                  </w:r>
                  <w:r w:rsidRPr="00A91EAD">
                    <w:rPr>
                      <w:rFonts w:ascii="GHEA Grapalat" w:hAnsi="GHEA Grapalat"/>
                      <w:sz w:val="16"/>
                      <w:szCs w:val="16"/>
                      <w:lang w:val="hy-AM"/>
                    </w:rPr>
                    <w:t xml:space="preserve"> թվականի </w:t>
                  </w:r>
                  <w:r>
                    <w:rPr>
                      <w:rFonts w:ascii="GHEA Grapalat" w:hAnsi="GHEA Grapalat"/>
                      <w:sz w:val="16"/>
                      <w:szCs w:val="16"/>
                      <w:lang w:val="hy-AM"/>
                    </w:rPr>
                    <w:t>ապրիլի</w:t>
                  </w:r>
                  <w:r w:rsidRPr="00A91EAD">
                    <w:rPr>
                      <w:rFonts w:ascii="GHEA Grapalat" w:hAnsi="GHEA Grapalat"/>
                      <w:sz w:val="16"/>
                      <w:szCs w:val="16"/>
                      <w:lang w:val="hy-AM"/>
                    </w:rPr>
                    <w:t xml:space="preserve"> </w:t>
                  </w:r>
                  <w:r>
                    <w:rPr>
                      <w:rFonts w:ascii="GHEA Grapalat" w:hAnsi="GHEA Grapalat"/>
                      <w:sz w:val="16"/>
                      <w:szCs w:val="16"/>
                      <w:lang w:val="hy-AM"/>
                    </w:rPr>
                    <w:t>12</w:t>
                  </w:r>
                  <w:r w:rsidRPr="00A91EAD">
                    <w:rPr>
                      <w:rFonts w:ascii="GHEA Grapalat" w:hAnsi="GHEA Grapalat"/>
                      <w:sz w:val="16"/>
                      <w:szCs w:val="16"/>
                      <w:lang w:val="hy-AM"/>
                    </w:rPr>
                    <w:t xml:space="preserve">-ից մինչև </w:t>
                  </w:r>
                  <w:r>
                    <w:rPr>
                      <w:rFonts w:ascii="GHEA Grapalat" w:hAnsi="GHEA Grapalat"/>
                      <w:sz w:val="16"/>
                      <w:szCs w:val="16"/>
                      <w:lang w:val="hy-AM"/>
                    </w:rPr>
                    <w:t>ապրիլի</w:t>
                  </w:r>
                  <w:r w:rsidRPr="00A91EAD">
                    <w:rPr>
                      <w:rFonts w:ascii="GHEA Grapalat" w:hAnsi="GHEA Grapalat"/>
                      <w:sz w:val="16"/>
                      <w:szCs w:val="16"/>
                      <w:lang w:val="hy-AM"/>
                    </w:rPr>
                    <w:t xml:space="preserve"> 1</w:t>
                  </w:r>
                  <w:r>
                    <w:rPr>
                      <w:rFonts w:ascii="GHEA Grapalat" w:hAnsi="GHEA Grapalat"/>
                      <w:sz w:val="16"/>
                      <w:szCs w:val="16"/>
                      <w:lang w:val="hy-AM"/>
                    </w:rPr>
                    <w:t>8</w:t>
                  </w:r>
                  <w:r w:rsidRPr="00A91EAD">
                    <w:rPr>
                      <w:rFonts w:ascii="GHEA Grapalat" w:hAnsi="GHEA Grapalat"/>
                      <w:sz w:val="16"/>
                      <w:szCs w:val="16"/>
                      <w:lang w:val="hy-AM"/>
                    </w:rPr>
                    <w:t>-ը ընկած ժամանակահատվածում (</w:t>
                  </w:r>
                  <w:r>
                    <w:rPr>
                      <w:rFonts w:ascii="GHEA Grapalat" w:hAnsi="GHEA Grapalat"/>
                      <w:sz w:val="16"/>
                      <w:szCs w:val="16"/>
                      <w:lang w:val="hy-AM"/>
                    </w:rPr>
                    <w:t>5</w:t>
                  </w:r>
                  <w:r w:rsidRPr="00A91EAD">
                    <w:rPr>
                      <w:rFonts w:ascii="GHEA Grapalat" w:hAnsi="GHEA Grapalat"/>
                      <w:sz w:val="16"/>
                      <w:szCs w:val="16"/>
                      <w:lang w:val="hy-AM"/>
                    </w:rPr>
                    <w:t xml:space="preserve"> օր)</w:t>
                  </w:r>
                  <w:r w:rsidRPr="001C7F63">
                    <w:rPr>
                      <w:rFonts w:ascii="GHEA Grapalat" w:hAnsi="GHEA Grapalat"/>
                      <w:sz w:val="16"/>
                      <w:szCs w:val="16"/>
                    </w:rPr>
                    <w:t xml:space="preserve">: </w:t>
                  </w:r>
                  <w:r w:rsidRPr="00A91EAD">
                    <w:rPr>
                      <w:rFonts w:ascii="GHEA Grapalat" w:hAnsi="GHEA Grapalat"/>
                      <w:sz w:val="16"/>
                      <w:szCs w:val="16"/>
                      <w:lang w:val="hy-AM"/>
                    </w:rPr>
                    <w:t>Ծառայությունների մատուցման հստակ օրերը և ժամերը Կատարողին կտրամադվի միջոցառման մեկնարկից 3 օր առաջ</w:t>
                  </w:r>
                  <w:r w:rsidRPr="00032B4F">
                    <w:rPr>
                      <w:rFonts w:ascii="GHEA Grapalat" w:hAnsi="GHEA Grapalat"/>
                      <w:sz w:val="16"/>
                      <w:szCs w:val="16"/>
                    </w:rPr>
                    <w:t>:</w:t>
                  </w:r>
                </w:p>
              </w:tc>
            </w:tr>
          </w:tbl>
          <w:p w14:paraId="48E56E48" w14:textId="77777777" w:rsidR="00F57FA8" w:rsidRPr="005F0B4F" w:rsidRDefault="00F57FA8" w:rsidP="00ED510B">
            <w:pPr>
              <w:ind w:left="360"/>
              <w:jc w:val="both"/>
              <w:rPr>
                <w:rFonts w:ascii="GHEA Grapalat" w:hAnsi="GHEA Grapalat"/>
                <w:sz w:val="16"/>
                <w:szCs w:val="16"/>
                <w:lang w:val="hy-AM"/>
              </w:rPr>
            </w:pPr>
          </w:p>
        </w:tc>
        <w:tc>
          <w:tcPr>
            <w:tcW w:w="909" w:type="dxa"/>
            <w:tcBorders>
              <w:top w:val="single" w:sz="4" w:space="0" w:color="auto"/>
              <w:left w:val="single" w:sz="4" w:space="0" w:color="auto"/>
              <w:bottom w:val="single" w:sz="4" w:space="0" w:color="auto"/>
              <w:right w:val="single" w:sz="4" w:space="0" w:color="auto"/>
            </w:tcBorders>
            <w:vAlign w:val="center"/>
            <w:hideMark/>
          </w:tcPr>
          <w:p w14:paraId="24C49281" w14:textId="77777777" w:rsidR="00F57FA8" w:rsidRPr="007A1094" w:rsidRDefault="00F57FA8" w:rsidP="00ED510B">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83" w:type="dxa"/>
            <w:tcBorders>
              <w:top w:val="single" w:sz="4" w:space="0" w:color="auto"/>
              <w:left w:val="single" w:sz="4" w:space="0" w:color="auto"/>
              <w:bottom w:val="single" w:sz="4" w:space="0" w:color="auto"/>
              <w:right w:val="single" w:sz="4" w:space="0" w:color="auto"/>
            </w:tcBorders>
            <w:vAlign w:val="center"/>
          </w:tcPr>
          <w:p w14:paraId="24352A3E" w14:textId="77777777" w:rsidR="00F57FA8" w:rsidRPr="00DD26A9" w:rsidRDefault="00F57FA8" w:rsidP="00ED510B">
            <w:pPr>
              <w:jc w:val="center"/>
              <w:rPr>
                <w:rFonts w:ascii="GHEA Grapalat" w:hAnsi="GHEA Grapalat"/>
                <w:sz w:val="16"/>
                <w:szCs w:val="16"/>
                <w:lang w:val="hy-AM"/>
              </w:rPr>
            </w:pPr>
            <w:r>
              <w:rPr>
                <w:rFonts w:ascii="GHEA Grapalat" w:hAnsi="GHEA Grapalat"/>
                <w:sz w:val="16"/>
                <w:szCs w:val="16"/>
                <w:lang w:val="hy-AM"/>
              </w:rPr>
              <w:t>1</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6A25C06" w14:textId="77777777" w:rsidR="00F57FA8" w:rsidRPr="007A1094" w:rsidRDefault="00F57FA8" w:rsidP="00ED510B">
            <w:pPr>
              <w:jc w:val="center"/>
              <w:rPr>
                <w:rFonts w:ascii="GHEA Grapalat" w:hAnsi="GHEA Grapalat"/>
                <w:sz w:val="16"/>
                <w:szCs w:val="16"/>
                <w:lang w:val="hy-AM"/>
              </w:rPr>
            </w:pPr>
          </w:p>
        </w:tc>
      </w:tr>
    </w:tbl>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0107A56A" w:rsidR="007678FA" w:rsidRPr="00AD1726" w:rsidRDefault="007678FA" w:rsidP="00AD1726">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D1726">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F57FA8"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F57FA8"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481A3224" w:rsidR="00F57FA8" w:rsidRPr="007632C5" w:rsidRDefault="00F57FA8" w:rsidP="00F57FA8">
            <w:pPr>
              <w:jc w:val="center"/>
              <w:rPr>
                <w:rFonts w:ascii="GHEA Grapalat" w:hAnsi="GHEA Grapalat" w:cs="Arial"/>
                <w:sz w:val="16"/>
                <w:szCs w:val="16"/>
                <w:lang w:val="hy-AM"/>
              </w:rPr>
            </w:pPr>
            <w:r w:rsidRPr="00B545E4">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67911BBB" w:rsidR="00F57FA8" w:rsidRPr="00C95ED8" w:rsidRDefault="00F57FA8" w:rsidP="00F57FA8">
            <w:pPr>
              <w:jc w:val="center"/>
              <w:rPr>
                <w:rFonts w:ascii="GHEA Grapalat" w:hAnsi="GHEA Grapalat"/>
                <w:sz w:val="16"/>
                <w:szCs w:val="16"/>
                <w:lang w:val="hy-AM"/>
              </w:rPr>
            </w:pPr>
            <w:r w:rsidRPr="00020355">
              <w:rPr>
                <w:rFonts w:ascii="GHEA Grapalat" w:hAnsi="GHEA Grapalat" w:cs="Calibri"/>
                <w:color w:val="000000"/>
                <w:sz w:val="16"/>
                <w:szCs w:val="16"/>
              </w:rPr>
              <w:t>79951100/1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1C10AAE" w:rsidR="00F57FA8" w:rsidRPr="00C95ED8" w:rsidRDefault="00F57FA8" w:rsidP="00F57FA8">
            <w:pPr>
              <w:pStyle w:val="BodyTextIndent2"/>
              <w:spacing w:line="240" w:lineRule="auto"/>
              <w:ind w:firstLine="0"/>
              <w:jc w:val="left"/>
              <w:rPr>
                <w:rFonts w:ascii="GHEA Grapalat" w:hAnsi="GHEA Grapalat" w:cs="Calibri"/>
                <w:color w:val="000000"/>
                <w:sz w:val="16"/>
                <w:szCs w:val="16"/>
              </w:rPr>
            </w:pPr>
            <w:r w:rsidRPr="00020355">
              <w:rPr>
                <w:rFonts w:ascii="GHEA Grapalat" w:hAnsi="GHEA Grapalat" w:cs="Calibri"/>
                <w:color w:val="000000"/>
                <w:sz w:val="16"/>
                <w:szCs w:val="16"/>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F57FA8" w:rsidRPr="007632C5" w:rsidRDefault="00F57FA8" w:rsidP="00F57FA8">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F57FA8" w:rsidRPr="007632C5" w:rsidRDefault="00F57FA8" w:rsidP="00F57FA8">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F57FA8" w:rsidRPr="007632C5" w:rsidRDefault="00F57FA8" w:rsidP="00F57FA8">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37E3F376"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72C832DA"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99C397D"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03E32C18"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745AF53F"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135CF8B6"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46962750"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03A5C137"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46754EF5"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73AF5BA0" w:rsidR="00F57FA8" w:rsidRPr="007632C5" w:rsidRDefault="00F57FA8" w:rsidP="00F57FA8">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57FA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781F"/>
    <w:multiLevelType w:val="hybridMultilevel"/>
    <w:tmpl w:val="32041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261825"/>
    <w:multiLevelType w:val="hybridMultilevel"/>
    <w:tmpl w:val="CC1CC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F09DB"/>
    <w:multiLevelType w:val="hybridMultilevel"/>
    <w:tmpl w:val="3BA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CB81F9E"/>
    <w:multiLevelType w:val="hybridMultilevel"/>
    <w:tmpl w:val="92EA7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0"/>
  </w:num>
  <w:num w:numId="12">
    <w:abstractNumId w:val="40"/>
  </w:num>
  <w:num w:numId="13">
    <w:abstractNumId w:val="34"/>
  </w:num>
  <w:num w:numId="14">
    <w:abstractNumId w:val="15"/>
  </w:num>
  <w:num w:numId="15">
    <w:abstractNumId w:val="38"/>
  </w:num>
  <w:num w:numId="16">
    <w:abstractNumId w:val="20"/>
  </w:num>
  <w:num w:numId="17">
    <w:abstractNumId w:val="7"/>
  </w:num>
  <w:num w:numId="18">
    <w:abstractNumId w:val="2"/>
  </w:num>
  <w:num w:numId="19">
    <w:abstractNumId w:val="5"/>
  </w:num>
  <w:num w:numId="20">
    <w:abstractNumId w:val="4"/>
  </w:num>
  <w:num w:numId="21">
    <w:abstractNumId w:val="41"/>
  </w:num>
  <w:num w:numId="22">
    <w:abstractNumId w:val="39"/>
  </w:num>
  <w:num w:numId="23">
    <w:abstractNumId w:val="32"/>
  </w:num>
  <w:num w:numId="24">
    <w:abstractNumId w:val="0"/>
  </w:num>
  <w:num w:numId="25">
    <w:abstractNumId w:val="19"/>
  </w:num>
  <w:num w:numId="26">
    <w:abstractNumId w:val="22"/>
  </w:num>
  <w:num w:numId="27">
    <w:abstractNumId w:val="27"/>
  </w:num>
  <w:num w:numId="28">
    <w:abstractNumId w:val="14"/>
  </w:num>
  <w:num w:numId="29">
    <w:abstractNumId w:val="13"/>
  </w:num>
  <w:num w:numId="30">
    <w:abstractNumId w:val="18"/>
  </w:num>
  <w:num w:numId="31">
    <w:abstractNumId w:val="26"/>
  </w:num>
  <w:num w:numId="32">
    <w:abstractNumId w:val="3"/>
  </w:num>
  <w:num w:numId="33">
    <w:abstractNumId w:val="1"/>
  </w:num>
  <w:num w:numId="34">
    <w:abstractNumId w:val="36"/>
  </w:num>
  <w:num w:numId="35">
    <w:abstractNumId w:val="11"/>
  </w:num>
  <w:num w:numId="36">
    <w:abstractNumId w:val="37"/>
  </w:num>
  <w:num w:numId="37">
    <w:abstractNumId w:val="2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8"/>
  </w:num>
  <w:num w:numId="42">
    <w:abstractNumId w:val="35"/>
  </w:num>
  <w:num w:numId="43">
    <w:abstractNumId w:val="31"/>
  </w:num>
  <w:num w:numId="44">
    <w:abstractNumId w:val="30"/>
  </w:num>
  <w:num w:numId="4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5BB"/>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49C"/>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413"/>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39"/>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3C9E"/>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C53"/>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9"/>
    <w:rsid w:val="008E43BF"/>
    <w:rsid w:val="008E4477"/>
    <w:rsid w:val="008E5B7C"/>
    <w:rsid w:val="008E5C09"/>
    <w:rsid w:val="008E60B3"/>
    <w:rsid w:val="008E7F2E"/>
    <w:rsid w:val="008F13BF"/>
    <w:rsid w:val="008F2365"/>
    <w:rsid w:val="008F2B76"/>
    <w:rsid w:val="008F527F"/>
    <w:rsid w:val="008F5C0B"/>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726"/>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AC"/>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57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535"/>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FA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F57FA8"/>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489B0-B3B4-4589-9448-AF24C236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51</Pages>
  <Words>15268</Words>
  <Characters>118852</Characters>
  <Application>Microsoft Office Word</Application>
  <DocSecurity>0</DocSecurity>
  <Lines>990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71</cp:revision>
  <cp:lastPrinted>2018-02-16T07:12:00Z</cp:lastPrinted>
  <dcterms:created xsi:type="dcterms:W3CDTF">2025-03-04T12:44:00Z</dcterms:created>
  <dcterms:modified xsi:type="dcterms:W3CDTF">2026-03-19T18:43:00Z</dcterms:modified>
</cp:coreProperties>
</file>